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688" w:rsidRDefault="00FF6688">
      <w:pPr>
        <w:spacing w:after="0"/>
        <w:ind w:left="120"/>
        <w:jc w:val="center"/>
        <w:rPr>
          <w:rFonts w:ascii="Times New Roman" w:hAnsi="Times New Roman"/>
          <w:b/>
          <w:sz w:val="28"/>
        </w:rPr>
      </w:pPr>
      <w:bookmarkStart w:id="0" w:name="block-20248989"/>
      <w:r>
        <w:rPr>
          <w:noProof/>
        </w:rPr>
        <w:drawing>
          <wp:inline distT="0" distB="0" distL="0" distR="0" wp14:anchorId="6F70F480" wp14:editId="43073F96">
            <wp:extent cx="5940425" cy="91630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916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7" w:rsidRDefault="006125C7">
      <w:pPr>
        <w:sectPr w:rsidR="006125C7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6125C7" w:rsidRDefault="00A377C0">
      <w:pPr>
        <w:spacing w:after="0"/>
        <w:ind w:left="120"/>
      </w:pPr>
      <w:bookmarkStart w:id="2" w:name="block-20248990"/>
      <w:bookmarkEnd w:id="0"/>
      <w:r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>
        <w:rPr>
          <w:rFonts w:ascii="Times New Roman" w:hAnsi="Times New Roman"/>
          <w:sz w:val="28"/>
        </w:rPr>
        <w:t>метапредметные</w:t>
      </w:r>
      <w:proofErr w:type="spellEnd"/>
      <w:r>
        <w:rPr>
          <w:rFonts w:ascii="Times New Roman" w:hAnsi="Times New Roman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ОБЩАЯ ХАРАКТЕРИСТИКА УЧЕБНОГО ПРЕДМЕТА «ЛИТЕРАТУРНОЕ ЧТЕНИЕ»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color w:val="333333"/>
          <w:sz w:val="28"/>
        </w:rPr>
        <w:t xml:space="preserve">рабочей </w:t>
      </w:r>
      <w:r>
        <w:rPr>
          <w:rFonts w:ascii="Times New Roman" w:hAnsi="Times New Roman"/>
          <w:sz w:val="28"/>
        </w:rPr>
        <w:t>программе воспитания.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ЦЕЛИ ИЗУЧЕНИЯ УЧЕБНОГО ПРЕДМЕТА «ЛИТЕРАТУРНОЕ ЧТЕНИЕ»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Приобретённые обучающимися знания, полученный опыт решения учебных задач, а также </w:t>
      </w: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Достижение цели изучения литературного чтения определяется решением следующих задач: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достижение необходимого для продолжения образования уровня общего речевого развития;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lastRenderedPageBreak/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6125C7" w:rsidRDefault="00A377C0">
      <w:pPr>
        <w:numPr>
          <w:ilvl w:val="0"/>
          <w:numId w:val="1"/>
        </w:numPr>
        <w:spacing w:after="0"/>
      </w:pPr>
      <w:r>
        <w:rPr>
          <w:rFonts w:ascii="Times New Roman" w:hAnsi="Times New Roman"/>
          <w:sz w:val="28"/>
        </w:rPr>
        <w:t>для решения учебных задач.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>
        <w:rPr>
          <w:rFonts w:ascii="Times New Roman" w:hAnsi="Times New Roman"/>
          <w:sz w:val="28"/>
        </w:rPr>
        <w:t>литературного образования</w:t>
      </w:r>
      <w:proofErr w:type="gramEnd"/>
      <w:r>
        <w:rPr>
          <w:rFonts w:ascii="Times New Roman" w:hAnsi="Times New Roman"/>
          <w:sz w:val="28"/>
        </w:rPr>
        <w:t xml:space="preserve"> обучающегося: речевая и читательская деятельности, круг чтения, творческая деятельность.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основу отбора произведений для литературного чтения положены </w:t>
      </w:r>
      <w:proofErr w:type="spellStart"/>
      <w:r>
        <w:rPr>
          <w:rFonts w:ascii="Times New Roman" w:hAnsi="Times New Roman"/>
          <w:sz w:val="28"/>
        </w:rPr>
        <w:t>общедидактические</w:t>
      </w:r>
      <w:proofErr w:type="spellEnd"/>
      <w:r>
        <w:rPr>
          <w:rFonts w:ascii="Times New Roman" w:hAnsi="Times New Roman"/>
          <w:sz w:val="28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>
        <w:rPr>
          <w:rFonts w:ascii="Times New Roman" w:hAnsi="Times New Roman"/>
          <w:color w:val="FF0000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>
        <w:rPr>
          <w:rFonts w:ascii="Times New Roman" w:hAnsi="Times New Roman"/>
          <w:sz w:val="28"/>
        </w:rPr>
        <w:t>метапредметных</w:t>
      </w:r>
      <w:proofErr w:type="spellEnd"/>
      <w:r>
        <w:rPr>
          <w:rFonts w:ascii="Times New Roman" w:hAnsi="Times New Roman"/>
          <w:sz w:val="28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Планируемые результаты изучения литературного чтения включают личностные, </w:t>
      </w:r>
      <w:proofErr w:type="spellStart"/>
      <w:r>
        <w:rPr>
          <w:rFonts w:ascii="Times New Roman" w:hAnsi="Times New Roman"/>
          <w:sz w:val="28"/>
        </w:rPr>
        <w:t>метапредметные</w:t>
      </w:r>
      <w:proofErr w:type="spellEnd"/>
      <w:r>
        <w:rPr>
          <w:rFonts w:ascii="Times New Roman" w:hAnsi="Times New Roman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МЕСТО УЧЕБНОГО ПРЕДМЕТА «ЛИТЕРАТУРНОЕ ЧТЕНИЕ» В УЧЕБНОМ ПЛАНЕ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 литературное чтение в 1 классе отводится </w:t>
      </w:r>
      <w:r w:rsidR="000D2C50">
        <w:rPr>
          <w:rFonts w:ascii="Times New Roman" w:hAnsi="Times New Roman"/>
          <w:sz w:val="28"/>
        </w:rPr>
        <w:t>99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час</w:t>
      </w:r>
      <w:r w:rsidR="000D2C50">
        <w:rPr>
          <w:rFonts w:ascii="Times New Roman" w:hAnsi="Times New Roman"/>
          <w:sz w:val="28"/>
        </w:rPr>
        <w:t xml:space="preserve">ов </w:t>
      </w:r>
      <w:r>
        <w:rPr>
          <w:rFonts w:ascii="Times New Roman" w:hAnsi="Times New Roman"/>
          <w:sz w:val="28"/>
        </w:rPr>
        <w:t xml:space="preserve"> (</w:t>
      </w:r>
      <w:proofErr w:type="gramEnd"/>
      <w:r>
        <w:rPr>
          <w:rFonts w:ascii="Times New Roman" w:hAnsi="Times New Roman"/>
          <w:sz w:val="28"/>
        </w:rPr>
        <w:t>из них ‌</w:t>
      </w:r>
      <w:bookmarkStart w:id="3" w:name="8184041c-500f-4898-8c17-3f7c192d7a9a"/>
      <w:r>
        <w:rPr>
          <w:rFonts w:ascii="Times New Roman" w:hAnsi="Times New Roman"/>
          <w:sz w:val="28"/>
        </w:rPr>
        <w:t xml:space="preserve">не менее </w:t>
      </w:r>
      <w:r w:rsidR="00775409">
        <w:rPr>
          <w:rFonts w:ascii="Times New Roman" w:hAnsi="Times New Roman"/>
          <w:color w:val="C0504D" w:themeColor="accent2"/>
          <w:sz w:val="28"/>
        </w:rPr>
        <w:t>59</w:t>
      </w:r>
      <w:r w:rsidRPr="000D2C50">
        <w:rPr>
          <w:rFonts w:ascii="Times New Roman" w:hAnsi="Times New Roman"/>
          <w:color w:val="C0504D" w:themeColor="accent2"/>
          <w:sz w:val="28"/>
        </w:rPr>
        <w:t xml:space="preserve"> часов</w:t>
      </w:r>
      <w:bookmarkEnd w:id="3"/>
      <w:r w:rsidRPr="000D2C50">
        <w:rPr>
          <w:rFonts w:ascii="Times New Roman" w:hAnsi="Times New Roman"/>
          <w:color w:val="C0504D" w:themeColor="accent2"/>
          <w:sz w:val="28"/>
        </w:rPr>
        <w:t xml:space="preserve">‌ </w:t>
      </w:r>
      <w:r>
        <w:rPr>
          <w:rFonts w:ascii="Times New Roman" w:hAnsi="Times New Roman"/>
          <w:sz w:val="28"/>
        </w:rPr>
        <w:t>составляет вводный интегрированный учебный курс «Обучение грамоте»), во 2-</w:t>
      </w:r>
      <w:r w:rsidR="000D2C50"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классах по 136 часов (4 часа в неделю в каждом классе)</w:t>
      </w:r>
      <w:r w:rsidR="000D2C50">
        <w:rPr>
          <w:rFonts w:ascii="Times New Roman" w:hAnsi="Times New Roman"/>
          <w:sz w:val="28"/>
        </w:rPr>
        <w:t>, в 4 классах 102 часа(3 часа в неделю</w:t>
      </w:r>
      <w:r w:rsidR="00775409"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.</w:t>
      </w:r>
    </w:p>
    <w:p w:rsidR="006125C7" w:rsidRDefault="006125C7">
      <w:pPr>
        <w:sectPr w:rsidR="006125C7">
          <w:pgSz w:w="11906" w:h="16383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  <w:jc w:val="both"/>
      </w:pPr>
      <w:bookmarkStart w:id="4" w:name="block-20248988"/>
      <w:bookmarkEnd w:id="2"/>
      <w:r>
        <w:rPr>
          <w:rFonts w:ascii="Calibri" w:hAnsi="Calibri"/>
          <w:b/>
          <w:sz w:val="28"/>
        </w:rPr>
        <w:lastRenderedPageBreak/>
        <w:t>СОДЕРЖАНИЕ УЧЕБНОГО ПРЕДМЕТА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1 КЛАСС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Обучение грамоте</w:t>
      </w:r>
      <w:bookmarkStart w:id="5" w:name="_ftnref1"/>
      <w:r>
        <w:rPr>
          <w:rFonts w:ascii="Times New Roman" w:hAnsi="Times New Roman"/>
          <w:b/>
          <w:color w:val="0000FF"/>
          <w:sz w:val="24"/>
        </w:rPr>
        <w:fldChar w:fldCharType="begin"/>
      </w:r>
      <w:r>
        <w:rPr>
          <w:rFonts w:ascii="Times New Roman" w:hAnsi="Times New Roman"/>
          <w:b/>
          <w:color w:val="0000FF"/>
          <w:sz w:val="24"/>
        </w:rPr>
        <w:instrText>HYPERLINK \l "_ftn1"</w:instrText>
      </w:r>
      <w:r>
        <w:rPr>
          <w:rFonts w:ascii="Times New Roman" w:hAnsi="Times New Roman"/>
          <w:b/>
          <w:color w:val="0000FF"/>
          <w:sz w:val="24"/>
        </w:rPr>
        <w:fldChar w:fldCharType="separate"/>
      </w:r>
      <w:r>
        <w:rPr>
          <w:rFonts w:ascii="Times New Roman" w:hAnsi="Times New Roman"/>
          <w:b/>
          <w:color w:val="0000FF"/>
          <w:sz w:val="24"/>
        </w:rPr>
        <w:t>[1]</w:t>
      </w:r>
      <w:bookmarkEnd w:id="5"/>
      <w:r>
        <w:rPr>
          <w:rFonts w:ascii="Times New Roman" w:hAnsi="Times New Roman"/>
          <w:b/>
          <w:color w:val="0000FF"/>
          <w:sz w:val="24"/>
        </w:rPr>
        <w:fldChar w:fldCharType="end"/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Развитие речи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Фонетика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Чтение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СИСТЕМАТИЧЕСКИЙ КУРС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Сказка фольклорная (народная) и литературная (авторская).</w:t>
      </w:r>
      <w:r>
        <w:rPr>
          <w:rFonts w:ascii="Times New Roman" w:hAnsi="Times New Roman"/>
          <w:sz w:val="28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>
        <w:rPr>
          <w:rFonts w:ascii="Times New Roman" w:hAnsi="Times New Roman"/>
          <w:sz w:val="28"/>
        </w:rPr>
        <w:t>В.Г.Сутеева</w:t>
      </w:r>
      <w:proofErr w:type="spellEnd"/>
      <w:r>
        <w:rPr>
          <w:rFonts w:ascii="Times New Roman" w:hAnsi="Times New Roman"/>
          <w:sz w:val="28"/>
        </w:rPr>
        <w:t xml:space="preserve"> «Кораблик», «Под грибом» ‌</w:t>
      </w:r>
      <w:bookmarkStart w:id="6" w:name="192040c8-9be0-4bcc-9f47-45c543c4cd5f"/>
      <w:r>
        <w:rPr>
          <w:rFonts w:ascii="Times New Roman" w:hAnsi="Times New Roman"/>
          <w:sz w:val="28"/>
        </w:rPr>
        <w:t>и другие (по выбору</w:t>
      </w:r>
      <w:proofErr w:type="gramStart"/>
      <w:r>
        <w:rPr>
          <w:rFonts w:ascii="Times New Roman" w:hAnsi="Times New Roman"/>
          <w:sz w:val="28"/>
        </w:rPr>
        <w:t>).</w:t>
      </w:r>
      <w:bookmarkEnd w:id="6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 xml:space="preserve">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lastRenderedPageBreak/>
        <w:t>Произведения о детях и для детей.</w:t>
      </w:r>
      <w:r>
        <w:rPr>
          <w:rFonts w:ascii="Times New Roman" w:hAnsi="Times New Roman"/>
          <w:sz w:val="28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>
        <w:rPr>
          <w:rFonts w:ascii="Times New Roman" w:hAnsi="Times New Roman"/>
          <w:sz w:val="28"/>
        </w:rPr>
        <w:t>Барто</w:t>
      </w:r>
      <w:proofErr w:type="spellEnd"/>
      <w:r>
        <w:rPr>
          <w:rFonts w:ascii="Times New Roman" w:hAnsi="Times New Roman"/>
          <w:sz w:val="28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В.А. Осеева «Три товарища», А.Л. </w:t>
      </w:r>
      <w:proofErr w:type="spellStart"/>
      <w:r>
        <w:rPr>
          <w:rFonts w:ascii="Times New Roman" w:hAnsi="Times New Roman"/>
          <w:sz w:val="28"/>
        </w:rPr>
        <w:t>Барто</w:t>
      </w:r>
      <w:proofErr w:type="spellEnd"/>
      <w:r>
        <w:rPr>
          <w:rFonts w:ascii="Times New Roman" w:hAnsi="Times New Roman"/>
          <w:sz w:val="28"/>
        </w:rPr>
        <w:t xml:space="preserve"> «Я – лишний», Ю.И. Ермолаев «Лучший друг» ‌</w:t>
      </w:r>
      <w:bookmarkStart w:id="7" w:name="fea8cf03-c8e1-4ed3-94a3-40e6561a8359"/>
      <w:r>
        <w:rPr>
          <w:rFonts w:ascii="Times New Roman" w:hAnsi="Times New Roman"/>
          <w:sz w:val="28"/>
        </w:rPr>
        <w:t>и другие (по выбору</w:t>
      </w:r>
      <w:proofErr w:type="gramStart"/>
      <w:r>
        <w:rPr>
          <w:rFonts w:ascii="Times New Roman" w:hAnsi="Times New Roman"/>
          <w:sz w:val="28"/>
        </w:rPr>
        <w:t>).</w:t>
      </w:r>
      <w:bookmarkEnd w:id="7"/>
      <w:r>
        <w:rPr>
          <w:rFonts w:ascii="Times New Roman" w:hAnsi="Times New Roman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Произведения о родной природе. </w:t>
      </w:r>
      <w:r>
        <w:rPr>
          <w:rFonts w:ascii="Times New Roman" w:hAnsi="Times New Roman"/>
          <w:sz w:val="28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Устное народное творчество – малые фольклорные жанры</w:t>
      </w:r>
      <w:r>
        <w:rPr>
          <w:rFonts w:ascii="Times New Roman" w:hAnsi="Times New Roman"/>
          <w:sz w:val="28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>
        <w:rPr>
          <w:rFonts w:ascii="Times New Roman" w:hAnsi="Times New Roman"/>
          <w:sz w:val="28"/>
        </w:rPr>
        <w:t>потешка</w:t>
      </w:r>
      <w:proofErr w:type="spellEnd"/>
      <w:r>
        <w:rPr>
          <w:rFonts w:ascii="Times New Roman" w:hAnsi="Times New Roman"/>
          <w:sz w:val="28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>
        <w:rPr>
          <w:rFonts w:ascii="Times New Roman" w:hAnsi="Times New Roman"/>
          <w:sz w:val="28"/>
        </w:rPr>
        <w:t>Потешка</w:t>
      </w:r>
      <w:proofErr w:type="spellEnd"/>
      <w:r>
        <w:rPr>
          <w:rFonts w:ascii="Times New Roman" w:hAnsi="Times New Roman"/>
          <w:sz w:val="28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загадки, пословицы.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братьях наших меньших</w:t>
      </w:r>
      <w:r>
        <w:rPr>
          <w:rFonts w:ascii="Times New Roman" w:hAnsi="Times New Roman"/>
          <w:sz w:val="28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</w:t>
      </w:r>
      <w:r>
        <w:rPr>
          <w:rFonts w:ascii="Times New Roman" w:hAnsi="Times New Roman"/>
          <w:sz w:val="28"/>
        </w:rPr>
        <w:lastRenderedPageBreak/>
        <w:t>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В.В. Бианки «Лис и Мышонок», Е.И. </w:t>
      </w:r>
      <w:proofErr w:type="spellStart"/>
      <w:r>
        <w:rPr>
          <w:rFonts w:ascii="Times New Roman" w:hAnsi="Times New Roman"/>
          <w:sz w:val="28"/>
        </w:rPr>
        <w:t>Чарушин</w:t>
      </w:r>
      <w:proofErr w:type="spellEnd"/>
      <w:r>
        <w:rPr>
          <w:rFonts w:ascii="Times New Roman" w:hAnsi="Times New Roman"/>
          <w:sz w:val="28"/>
        </w:rPr>
        <w:t xml:space="preserve"> «Про Томку», М.М. Пришвин «Ёж», Н.И. Сладков «Лисица и Ёж» ‌</w:t>
      </w:r>
      <w:bookmarkStart w:id="8" w:name="fce98a40-ae0b-4d2c-875d-505cf2d5a21d"/>
      <w:r>
        <w:rPr>
          <w:rFonts w:ascii="Times New Roman" w:hAnsi="Times New Roman"/>
          <w:sz w:val="28"/>
        </w:rPr>
        <w:t xml:space="preserve">и </w:t>
      </w:r>
      <w:proofErr w:type="gramStart"/>
      <w:r>
        <w:rPr>
          <w:rFonts w:ascii="Times New Roman" w:hAnsi="Times New Roman"/>
          <w:sz w:val="28"/>
        </w:rPr>
        <w:t>другие.</w:t>
      </w:r>
      <w:bookmarkEnd w:id="8"/>
      <w:r>
        <w:rPr>
          <w:rFonts w:ascii="Times New Roman" w:hAnsi="Times New Roman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маме.</w:t>
      </w:r>
      <w:r>
        <w:rPr>
          <w:rFonts w:ascii="Times New Roman" w:hAnsi="Times New Roman"/>
          <w:sz w:val="28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>
        <w:rPr>
          <w:rFonts w:ascii="Times New Roman" w:hAnsi="Times New Roman"/>
          <w:sz w:val="28"/>
        </w:rPr>
        <w:t>Барто</w:t>
      </w:r>
      <w:proofErr w:type="spellEnd"/>
      <w:r>
        <w:rPr>
          <w:rFonts w:ascii="Times New Roman" w:hAnsi="Times New Roman"/>
          <w:sz w:val="28"/>
        </w:rPr>
        <w:t>, А. В. Митяева ‌</w:t>
      </w:r>
      <w:bookmarkStart w:id="9" w:name="a3da6f91-f80f-4d4a-8e62-998ba5c8e117"/>
      <w:r>
        <w:rPr>
          <w:rFonts w:ascii="Times New Roman" w:hAnsi="Times New Roman"/>
          <w:sz w:val="28"/>
        </w:rPr>
        <w:t>и др.</w:t>
      </w:r>
      <w:bookmarkEnd w:id="9"/>
      <w:r>
        <w:rPr>
          <w:rFonts w:ascii="Times New Roman" w:hAnsi="Times New Roman"/>
          <w:sz w:val="28"/>
        </w:rPr>
        <w:t>‌).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Е.А. Благинина «Посидим в тишине», А.Л. </w:t>
      </w:r>
      <w:proofErr w:type="spellStart"/>
      <w:r>
        <w:rPr>
          <w:rFonts w:ascii="Times New Roman" w:hAnsi="Times New Roman"/>
          <w:sz w:val="28"/>
        </w:rPr>
        <w:t>Барто</w:t>
      </w:r>
      <w:proofErr w:type="spellEnd"/>
      <w:r>
        <w:rPr>
          <w:rFonts w:ascii="Times New Roman" w:hAnsi="Times New Roman"/>
          <w:sz w:val="28"/>
        </w:rPr>
        <w:t xml:space="preserve"> «Мама», А.В. Митяев «За что я люблю маму» ‌</w:t>
      </w:r>
      <w:bookmarkStart w:id="10" w:name="e4e52ce4-82f6-450f-a8ef-39f9bea95300"/>
      <w:r>
        <w:rPr>
          <w:rFonts w:ascii="Times New Roman" w:hAnsi="Times New Roman"/>
          <w:sz w:val="28"/>
        </w:rPr>
        <w:t>и другие (по выбору</w:t>
      </w:r>
      <w:proofErr w:type="gramStart"/>
      <w:r>
        <w:rPr>
          <w:rFonts w:ascii="Times New Roman" w:hAnsi="Times New Roman"/>
          <w:sz w:val="28"/>
        </w:rPr>
        <w:t>).</w:t>
      </w:r>
      <w:bookmarkEnd w:id="10"/>
      <w:r>
        <w:rPr>
          <w:rFonts w:ascii="Times New Roman" w:hAnsi="Times New Roman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Фольклорные и авторские произведения о чудесах и фантазии (не менее трёх произведений).</w:t>
      </w:r>
      <w:r>
        <w:rPr>
          <w:rFonts w:ascii="Times New Roman" w:hAnsi="Times New Roman"/>
          <w:sz w:val="28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Р.С. </w:t>
      </w:r>
      <w:proofErr w:type="spellStart"/>
      <w:r>
        <w:rPr>
          <w:rFonts w:ascii="Times New Roman" w:hAnsi="Times New Roman"/>
          <w:sz w:val="28"/>
        </w:rPr>
        <w:t>Сеф</w:t>
      </w:r>
      <w:proofErr w:type="spellEnd"/>
      <w:r>
        <w:rPr>
          <w:rFonts w:ascii="Times New Roman" w:hAnsi="Times New Roman"/>
          <w:sz w:val="28"/>
        </w:rPr>
        <w:t xml:space="preserve"> «Чудо», В.В. Лунин «Я видел чудо», Б.В. </w:t>
      </w:r>
      <w:proofErr w:type="spellStart"/>
      <w:r>
        <w:rPr>
          <w:rFonts w:ascii="Times New Roman" w:hAnsi="Times New Roman"/>
          <w:sz w:val="28"/>
        </w:rPr>
        <w:t>Заходер</w:t>
      </w:r>
      <w:proofErr w:type="spellEnd"/>
      <w:r>
        <w:rPr>
          <w:rFonts w:ascii="Times New Roman" w:hAnsi="Times New Roman"/>
          <w:sz w:val="28"/>
        </w:rPr>
        <w:t xml:space="preserve"> «Моя </w:t>
      </w:r>
      <w:proofErr w:type="spellStart"/>
      <w:r>
        <w:rPr>
          <w:rFonts w:ascii="Times New Roman" w:hAnsi="Times New Roman"/>
          <w:sz w:val="28"/>
        </w:rPr>
        <w:t>Вообразилия</w:t>
      </w:r>
      <w:proofErr w:type="spellEnd"/>
      <w:r>
        <w:rPr>
          <w:rFonts w:ascii="Times New Roman" w:hAnsi="Times New Roman"/>
          <w:sz w:val="28"/>
        </w:rPr>
        <w:t xml:space="preserve">», Ю.П. </w:t>
      </w:r>
      <w:proofErr w:type="spellStart"/>
      <w:r>
        <w:rPr>
          <w:rFonts w:ascii="Times New Roman" w:hAnsi="Times New Roman"/>
          <w:sz w:val="28"/>
        </w:rPr>
        <w:t>Мориц</w:t>
      </w:r>
      <w:proofErr w:type="spellEnd"/>
      <w:r>
        <w:rPr>
          <w:rFonts w:ascii="Times New Roman" w:hAnsi="Times New Roman"/>
          <w:sz w:val="28"/>
        </w:rPr>
        <w:t xml:space="preserve"> «Сто фантазий» </w:t>
      </w:r>
      <w:r>
        <w:rPr>
          <w:rFonts w:ascii="Times New Roman" w:hAnsi="Times New Roman"/>
          <w:color w:val="333333"/>
          <w:sz w:val="28"/>
        </w:rPr>
        <w:t>​‌</w:t>
      </w:r>
      <w:bookmarkStart w:id="11" w:name="1276de16-2d11-43d3-bead-a64a93ae8cc5"/>
      <w:r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>
        <w:rPr>
          <w:rFonts w:ascii="Times New Roman" w:hAnsi="Times New Roman"/>
          <w:color w:val="333333"/>
          <w:sz w:val="28"/>
        </w:rPr>
        <w:t>).</w:t>
      </w:r>
      <w:bookmarkEnd w:id="11"/>
      <w:r>
        <w:rPr>
          <w:rFonts w:ascii="Times New Roman" w:hAnsi="Times New Roman"/>
          <w:color w:val="333333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Библиографическая культура</w:t>
      </w:r>
      <w:r>
        <w:rPr>
          <w:rFonts w:ascii="Times New Roman" w:hAnsi="Times New Roman"/>
          <w:sz w:val="28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Базовые логические действия</w:t>
      </w:r>
      <w:r>
        <w:rPr>
          <w:rFonts w:ascii="Times New Roman" w:hAnsi="Times New Roman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понимать фактическое содержание прочитанного или прослушанного текста;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6125C7" w:rsidRDefault="00A377C0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произведения по теме, настроению, которое оно вызывает.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Работа с информацией</w:t>
      </w:r>
      <w:r>
        <w:rPr>
          <w:rFonts w:ascii="Times New Roman" w:hAnsi="Times New Roman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6125C7" w:rsidRDefault="00A377C0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6125C7" w:rsidRDefault="00A377C0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sz w:val="28"/>
        </w:rPr>
        <w:t xml:space="preserve"> способствуют формированию умений:</w:t>
      </w:r>
    </w:p>
    <w:p w:rsidR="006125C7" w:rsidRDefault="00A377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читать наизусть стихотворения, соблюдать орфоэпические и пунктуационные нормы;</w:t>
      </w:r>
    </w:p>
    <w:p w:rsidR="006125C7" w:rsidRDefault="00A377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6125C7" w:rsidRDefault="00A377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(устно) содержание произведения с опорой на вопросы, рисунки, предложенный план;</w:t>
      </w:r>
    </w:p>
    <w:p w:rsidR="006125C7" w:rsidRDefault="00A377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своими словами значение изученных понятий;</w:t>
      </w:r>
    </w:p>
    <w:p w:rsidR="006125C7" w:rsidRDefault="00A377C0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описывать своё настроение после слушания (чтения) стихотворений, сказок, рассказов.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sz w:val="28"/>
        </w:rPr>
        <w:t xml:space="preserve"> способствуют формированию умений:</w:t>
      </w:r>
    </w:p>
    <w:p w:rsidR="006125C7" w:rsidRDefault="00A377C0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6125C7" w:rsidRDefault="00A377C0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проявлять желание самостоятельно читать, совершенствовать свой навык чтения; </w:t>
      </w:r>
    </w:p>
    <w:p w:rsidR="006125C7" w:rsidRDefault="00A377C0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с помощью учителя оценивать свои успехи (трудности) в освоении читательской деятельности.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 xml:space="preserve"> способствует формированию умений:</w:t>
      </w:r>
    </w:p>
    <w:p w:rsidR="006125C7" w:rsidRDefault="00A377C0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желание работать в парах, небольших группах;</w:t>
      </w:r>
    </w:p>
    <w:p w:rsidR="006125C7" w:rsidRDefault="00A377C0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2 КЛАСС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нашей Родине.</w:t>
      </w:r>
      <w:r>
        <w:rPr>
          <w:rFonts w:ascii="Times New Roman" w:hAnsi="Times New Roman"/>
          <w:sz w:val="28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2" w:name="eb176ee2-af43-40d4-a1ee-b090419c1179"/>
      <w:r>
        <w:rPr>
          <w:rFonts w:ascii="Times New Roman" w:hAnsi="Times New Roman"/>
          <w:sz w:val="28"/>
        </w:rPr>
        <w:t>и др.</w:t>
      </w:r>
      <w:bookmarkEnd w:id="12"/>
      <w:r>
        <w:rPr>
          <w:rFonts w:ascii="Times New Roman" w:hAnsi="Times New Roman"/>
          <w:sz w:val="28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3" w:name="133f36d8-58eb-4703-aa32-18eef51ef659"/>
      <w:r>
        <w:rPr>
          <w:rFonts w:ascii="Times New Roman" w:hAnsi="Times New Roman"/>
          <w:sz w:val="28"/>
        </w:rPr>
        <w:t>и др.</w:t>
      </w:r>
      <w:bookmarkEnd w:id="13"/>
      <w:r>
        <w:rPr>
          <w:rFonts w:ascii="Times New Roman" w:hAnsi="Times New Roman"/>
          <w:sz w:val="28"/>
        </w:rPr>
        <w:t>‌).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И.С. Никитин «Русь», Ф.П. Савинов «Родина», А.А. Прокофьев «Родина» ‌</w:t>
      </w:r>
      <w:bookmarkStart w:id="14" w:name="60d4b361-5c35-450d-9ed8-60410acf6db4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14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Фольклор (устное народное творчество).</w:t>
      </w:r>
      <w:r>
        <w:rPr>
          <w:rFonts w:ascii="Times New Roman" w:hAnsi="Times New Roman"/>
          <w:sz w:val="28"/>
        </w:rPr>
        <w:t xml:space="preserve"> Произведения малых жанров фольклора (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proofErr w:type="gramStart"/>
      <w:r>
        <w:rPr>
          <w:rFonts w:ascii="Times New Roman" w:hAnsi="Times New Roman"/>
          <w:sz w:val="28"/>
        </w:rPr>
        <w:t>‌</w:t>
      </w:r>
      <w:bookmarkStart w:id="15" w:name="d90ce49e-f5c7-4bfc-ba4a-92feb4e54a52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1-2 произведения) и другие.</w:t>
      </w:r>
      <w:bookmarkEnd w:id="15"/>
      <w:r>
        <w:rPr>
          <w:rFonts w:ascii="Times New Roman" w:hAnsi="Times New Roman"/>
          <w:sz w:val="28"/>
        </w:rPr>
        <w:t>‌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lastRenderedPageBreak/>
        <w:t>Звуки и краски родной природы в разные времена года.</w:t>
      </w:r>
      <w:r>
        <w:rPr>
          <w:rFonts w:ascii="Times New Roman" w:hAnsi="Times New Roman"/>
          <w:sz w:val="28"/>
        </w:rPr>
        <w:t xml:space="preserve"> Тема природы в разные времена года (осень, зима, весна, лето) в произведениях литературы </w:t>
      </w:r>
      <w:proofErr w:type="gramStart"/>
      <w:r>
        <w:rPr>
          <w:rFonts w:ascii="Times New Roman" w:hAnsi="Times New Roman"/>
          <w:sz w:val="28"/>
        </w:rPr>
        <w:t>‌</w:t>
      </w:r>
      <w:bookmarkStart w:id="16" w:name="a9441494-befb-474c-980d-17418cebb9a9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по выбору, не менее пяти авторов)</w:t>
      </w:r>
      <w:bookmarkEnd w:id="16"/>
      <w:r>
        <w:rPr>
          <w:rFonts w:ascii="Times New Roman" w:hAnsi="Times New Roman"/>
          <w:sz w:val="28"/>
        </w:rPr>
        <w:t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7" w:name="9e6d0f8b-b9cc-4a5a-96f8-fa217be0cdd9"/>
      <w:r>
        <w:rPr>
          <w:rFonts w:ascii="Times New Roman" w:hAnsi="Times New Roman"/>
          <w:sz w:val="28"/>
        </w:rPr>
        <w:t>и др.</w:t>
      </w:r>
      <w:bookmarkEnd w:id="17"/>
      <w:r>
        <w:rPr>
          <w:rFonts w:ascii="Times New Roman" w:hAnsi="Times New Roman"/>
          <w:sz w:val="28"/>
        </w:rPr>
        <w:t>‌) и музыкальных произведениях (например, произведения П. И. Чайковского, А. Вивальди ‌</w:t>
      </w:r>
      <w:bookmarkStart w:id="18" w:name="e5c2f998-10e7-44fc-bdda-dfec1693f887"/>
      <w:r>
        <w:rPr>
          <w:rFonts w:ascii="Times New Roman" w:hAnsi="Times New Roman"/>
          <w:sz w:val="28"/>
        </w:rPr>
        <w:t>и др.</w:t>
      </w:r>
      <w:bookmarkEnd w:id="18"/>
      <w:r>
        <w:rPr>
          <w:rFonts w:ascii="Times New Roman" w:hAnsi="Times New Roman"/>
          <w:sz w:val="28"/>
        </w:rPr>
        <w:t xml:space="preserve">‌).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>
        <w:rPr>
          <w:rFonts w:ascii="Times New Roman" w:hAnsi="Times New Roman"/>
          <w:sz w:val="28"/>
        </w:rPr>
        <w:t>Скребицкий</w:t>
      </w:r>
      <w:proofErr w:type="spellEnd"/>
      <w:r>
        <w:rPr>
          <w:rFonts w:ascii="Times New Roman" w:hAnsi="Times New Roman"/>
          <w:sz w:val="28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9" w:name="2d1b25dd-7e61-4fc3-9b40-52f6c7be69e0"/>
      <w:r>
        <w:rPr>
          <w:rFonts w:ascii="Times New Roman" w:hAnsi="Times New Roman"/>
          <w:sz w:val="28"/>
        </w:rPr>
        <w:t>и другие</w:t>
      </w:r>
      <w:bookmarkEnd w:id="19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детях и дружбе</w:t>
      </w:r>
      <w:r>
        <w:rPr>
          <w:rFonts w:ascii="Times New Roman" w:hAnsi="Times New Roman"/>
          <w:sz w:val="28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20" w:name="6412d18c-a4c6-4681-9757-e9608467f10d"/>
      <w:r>
        <w:rPr>
          <w:rFonts w:ascii="Times New Roman" w:hAnsi="Times New Roman"/>
          <w:sz w:val="28"/>
        </w:rPr>
        <w:t>и др.</w:t>
      </w:r>
      <w:bookmarkEnd w:id="20"/>
      <w:r>
        <w:rPr>
          <w:rFonts w:ascii="Times New Roman" w:hAnsi="Times New Roman"/>
          <w:sz w:val="28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>
        <w:rPr>
          <w:rFonts w:ascii="Times New Roman" w:hAnsi="Times New Roman"/>
          <w:sz w:val="28"/>
        </w:rPr>
        <w:t>Барто</w:t>
      </w:r>
      <w:proofErr w:type="spellEnd"/>
      <w:r>
        <w:rPr>
          <w:rFonts w:ascii="Times New Roman" w:hAnsi="Times New Roman"/>
          <w:sz w:val="28"/>
        </w:rPr>
        <w:t xml:space="preserve"> «Катя», В.В. Лунин «Я и Вовка», В.Ю. Драгунский «Тайное становится явным» ‌</w:t>
      </w:r>
      <w:bookmarkStart w:id="21" w:name="6d735cba-503d-4ed1-a53f-5468e4a27f01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21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Мир сказок.</w:t>
      </w:r>
      <w:r>
        <w:rPr>
          <w:rFonts w:ascii="Times New Roman" w:hAnsi="Times New Roman"/>
          <w:sz w:val="28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2" w:name="3f36f3cc-f68d-481c-9f68-8a09ab5407f1"/>
      <w:r>
        <w:rPr>
          <w:rFonts w:ascii="Times New Roman" w:hAnsi="Times New Roman"/>
          <w:sz w:val="28"/>
        </w:rPr>
        <w:t>и другие</w:t>
      </w:r>
      <w:bookmarkEnd w:id="22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братьях наших меньших</w:t>
      </w:r>
      <w:r>
        <w:rPr>
          <w:rFonts w:ascii="Times New Roman" w:hAnsi="Times New Roman"/>
          <w:sz w:val="28"/>
        </w:rPr>
        <w:t xml:space="preserve">. Жанровое многообразие произведений о животных (песни, загадки, сказки, басни, рассказы, стихотворения; </w:t>
      </w:r>
      <w:r>
        <w:rPr>
          <w:rFonts w:ascii="Times New Roman" w:hAnsi="Times New Roman"/>
          <w:sz w:val="28"/>
        </w:rPr>
        <w:lastRenderedPageBreak/>
        <w:t xml:space="preserve">произведения по выбору, не менее пяти авторов). Дружба людей и животных – тема литературы (произведения Е. И. </w:t>
      </w:r>
      <w:proofErr w:type="spellStart"/>
      <w:r>
        <w:rPr>
          <w:rFonts w:ascii="Times New Roman" w:hAnsi="Times New Roman"/>
          <w:sz w:val="28"/>
        </w:rPr>
        <w:t>Чарушина</w:t>
      </w:r>
      <w:proofErr w:type="spellEnd"/>
      <w:r>
        <w:rPr>
          <w:rFonts w:ascii="Times New Roman" w:hAnsi="Times New Roman"/>
          <w:sz w:val="28"/>
        </w:rPr>
        <w:t>, В. В. Бианки, С. В. Михалкова, Б. С. Житкова, М. М. Пришвина ‌</w:t>
      </w:r>
      <w:bookmarkStart w:id="23" w:name="dd853ef0-68f9-4441-80c5-be39b469ea42"/>
      <w:r>
        <w:rPr>
          <w:rFonts w:ascii="Times New Roman" w:hAnsi="Times New Roman"/>
          <w:sz w:val="28"/>
        </w:rPr>
        <w:t>и др.</w:t>
      </w:r>
      <w:bookmarkEnd w:id="23"/>
      <w:r>
        <w:rPr>
          <w:rFonts w:ascii="Times New Roman" w:hAnsi="Times New Roman"/>
          <w:sz w:val="28"/>
        </w:rPr>
        <w:t xml:space="preserve"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>
        <w:rPr>
          <w:rFonts w:ascii="Times New Roman" w:hAnsi="Times New Roman"/>
          <w:sz w:val="28"/>
        </w:rPr>
        <w:t>Чарушин</w:t>
      </w:r>
      <w:proofErr w:type="spellEnd"/>
      <w:r>
        <w:rPr>
          <w:rFonts w:ascii="Times New Roman" w:hAnsi="Times New Roman"/>
          <w:sz w:val="28"/>
        </w:rPr>
        <w:t>, В. В. Бианки.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>
        <w:rPr>
          <w:rFonts w:ascii="Times New Roman" w:hAnsi="Times New Roman"/>
          <w:sz w:val="28"/>
        </w:rPr>
        <w:t>Чарушин</w:t>
      </w:r>
      <w:proofErr w:type="spellEnd"/>
      <w:r>
        <w:rPr>
          <w:rFonts w:ascii="Times New Roman" w:hAnsi="Times New Roman"/>
          <w:sz w:val="28"/>
        </w:rPr>
        <w:t xml:space="preserve"> «Страшный рассказ», С.В. Михалков «Мой щенок» ‌</w:t>
      </w:r>
      <w:bookmarkStart w:id="24" w:name="305fc3fd-0d75-43c6-b5e8-b77dae865863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24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наших близких, о семье</w:t>
      </w:r>
      <w:r>
        <w:rPr>
          <w:rFonts w:ascii="Times New Roman" w:hAnsi="Times New Roman"/>
          <w:sz w:val="28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proofErr w:type="gramStart"/>
      <w:r>
        <w:rPr>
          <w:rFonts w:ascii="Times New Roman" w:hAnsi="Times New Roman"/>
          <w:sz w:val="28"/>
        </w:rPr>
        <w:t>‌</w:t>
      </w:r>
      <w:bookmarkStart w:id="25" w:name="8497a925-adbe-4600-9382-168da4c3c80b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по выбору)</w:t>
      </w:r>
      <w:bookmarkEnd w:id="25"/>
      <w:r>
        <w:rPr>
          <w:rFonts w:ascii="Times New Roman" w:hAnsi="Times New Roman"/>
          <w:sz w:val="28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>
        <w:rPr>
          <w:rFonts w:ascii="Times New Roman" w:hAnsi="Times New Roman"/>
          <w:sz w:val="28"/>
        </w:rPr>
        <w:t>Баруздин</w:t>
      </w:r>
      <w:proofErr w:type="spellEnd"/>
      <w:r>
        <w:rPr>
          <w:rFonts w:ascii="Times New Roman" w:hAnsi="Times New Roman"/>
          <w:sz w:val="28"/>
        </w:rPr>
        <w:t xml:space="preserve"> «Салют» ‌</w:t>
      </w:r>
      <w:bookmarkStart w:id="26" w:name="c4dddd01-51be-4cab-bffc-20489de7184c"/>
      <w:r>
        <w:rPr>
          <w:rFonts w:ascii="Times New Roman" w:hAnsi="Times New Roman"/>
          <w:sz w:val="28"/>
        </w:rPr>
        <w:t xml:space="preserve">и другое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26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Зарубежная литература</w:t>
      </w:r>
      <w:r>
        <w:rPr>
          <w:rFonts w:ascii="Times New Roman" w:hAnsi="Times New Roman"/>
          <w:sz w:val="28"/>
        </w:rPr>
        <w:t xml:space="preserve">. Круг чтения: литературная (авторская) сказка </w:t>
      </w:r>
      <w:proofErr w:type="gramStart"/>
      <w:r>
        <w:rPr>
          <w:rFonts w:ascii="Times New Roman" w:hAnsi="Times New Roman"/>
          <w:sz w:val="28"/>
        </w:rPr>
        <w:t>‌</w:t>
      </w:r>
      <w:bookmarkStart w:id="27" w:name="0c3ae019-4704-47be-8c05-88069337bebf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двух произведений)</w:t>
      </w:r>
      <w:bookmarkEnd w:id="27"/>
      <w:r>
        <w:rPr>
          <w:rFonts w:ascii="Times New Roman" w:hAnsi="Times New Roman"/>
          <w:sz w:val="28"/>
        </w:rPr>
        <w:t>‌: зарубежные писатели-сказочники (Ш. Перро, Х.-К. Андерсен ‌</w:t>
      </w:r>
      <w:bookmarkStart w:id="28" w:name="0e95da97-7b05-41cd-84b7-0db56826c5ee"/>
      <w:r>
        <w:rPr>
          <w:rFonts w:ascii="Times New Roman" w:hAnsi="Times New Roman"/>
          <w:sz w:val="28"/>
        </w:rPr>
        <w:t>и др.</w:t>
      </w:r>
      <w:bookmarkEnd w:id="28"/>
      <w:r>
        <w:rPr>
          <w:rFonts w:ascii="Times New Roman" w:hAnsi="Times New Roman"/>
          <w:sz w:val="28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Ш. Перро «Кот в сапогах», Х.-К. Андерсен «Пятеро из одного стручка» ‌</w:t>
      </w:r>
      <w:bookmarkStart w:id="29" w:name="63220a7a-3056-4cb7-8b8f-8dfa3716a258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29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Библиографическая культура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(работа с детской книгой и справочной литературой)</w:t>
      </w:r>
      <w:r>
        <w:rPr>
          <w:rFonts w:ascii="Times New Roman" w:hAnsi="Times New Roman"/>
          <w:sz w:val="28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Базовые логические и исследовательские действия</w:t>
      </w:r>
      <w:r>
        <w:rPr>
          <w:rFonts w:ascii="Times New Roman" w:hAnsi="Times New Roman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и группировать различные произведения по теме (о Родине,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о родной природе, о детях, о животных, о семье, о чудесах и превращениях),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по жанрам (произведения устного народного творчества, сказка (фольклорная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и литературная), рассказ, басня, стихотворение);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6125C7" w:rsidRDefault="00A377C0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Работа с информацией</w:t>
      </w:r>
      <w:r>
        <w:rPr>
          <w:rFonts w:ascii="Times New Roman" w:hAnsi="Times New Roman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6125C7" w:rsidRDefault="00A377C0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соотносить иллюстрации с текстом произведения;</w:t>
      </w:r>
    </w:p>
    <w:p w:rsidR="006125C7" w:rsidRDefault="00A377C0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6125C7" w:rsidRDefault="00A377C0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t>по информации, представленной в оглавлении, в иллюстрациях предполагать тему и содержание книги;</w:t>
      </w:r>
    </w:p>
    <w:p w:rsidR="006125C7" w:rsidRDefault="00A377C0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пользоваться словарями для уточнения значения незнакомого слова.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Коммуникативные универсальные учебные</w:t>
      </w:r>
      <w:r>
        <w:rPr>
          <w:rFonts w:ascii="Times New Roman" w:hAnsi="Times New Roman"/>
          <w:sz w:val="28"/>
        </w:rPr>
        <w:t xml:space="preserve"> действия способствуют формированию умений: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на заданную тему;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подробно и выборочно прочитанное произведение;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описывать (устно) картины природы;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сочинять по аналогии с прочитанным загадки, рассказы, небольшие сказки;</w:t>
      </w:r>
    </w:p>
    <w:p w:rsidR="006125C7" w:rsidRDefault="00A377C0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инсценировках и драматизации отрывков из художественных произведений.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sz w:val="28"/>
        </w:rPr>
        <w:t xml:space="preserve"> способствуют формированию умений:</w:t>
      </w:r>
    </w:p>
    <w:p w:rsidR="006125C7" w:rsidRDefault="00A377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оценивать своё эмоциональное состояние, возникшее при прочтении (слушании) произведения;</w:t>
      </w:r>
    </w:p>
    <w:p w:rsidR="006125C7" w:rsidRDefault="00A377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удерживать в памяти последовательность событий прослушанного (прочитанного) текста;</w:t>
      </w:r>
    </w:p>
    <w:p w:rsidR="006125C7" w:rsidRDefault="00A377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контролировать выполнение поставленной учебной задачи при чтении</w:t>
      </w:r>
    </w:p>
    <w:p w:rsidR="006125C7" w:rsidRDefault="00A377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(слушании) произведения;</w:t>
      </w:r>
    </w:p>
    <w:p w:rsidR="006125C7" w:rsidRDefault="00A377C0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sz w:val="28"/>
        </w:rPr>
        <w:t>проверять (по образцу) выполнение поставленной учебной задачи.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 xml:space="preserve"> способствует формированию умений:</w:t>
      </w:r>
    </w:p>
    <w:p w:rsidR="006125C7" w:rsidRDefault="00A377C0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выбирать себе партнёров по совместной деятельности;</w:t>
      </w:r>
    </w:p>
    <w:p w:rsidR="006125C7" w:rsidRDefault="00A377C0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sz w:val="28"/>
        </w:rPr>
        <w:t>распределять работу, договариваться, приходить к общему решению, отвечать за общий результат работы.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3 КЛАСС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Родине и её истории.</w:t>
      </w:r>
      <w:r>
        <w:rPr>
          <w:rFonts w:ascii="Times New Roman" w:hAnsi="Times New Roman"/>
          <w:sz w:val="28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ХIХ и ХХ веков. Осознание нравственно-этических понятий: любовь к родной стороне, малой родине, гордость за </w:t>
      </w:r>
      <w:r>
        <w:rPr>
          <w:rFonts w:ascii="Times New Roman" w:hAnsi="Times New Roman"/>
          <w:sz w:val="28"/>
        </w:rPr>
        <w:lastRenderedPageBreak/>
        <w:t xml:space="preserve">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>
        <w:rPr>
          <w:rFonts w:ascii="Times New Roman" w:hAnsi="Times New Roman"/>
          <w:sz w:val="28"/>
        </w:rPr>
        <w:t>Кончаловская</w:t>
      </w:r>
      <w:proofErr w:type="spellEnd"/>
      <w:r>
        <w:rPr>
          <w:rFonts w:ascii="Times New Roman" w:hAnsi="Times New Roman"/>
          <w:sz w:val="28"/>
        </w:rPr>
        <w:t xml:space="preserve"> «Наша древняя столица» (отрывки) ‌</w:t>
      </w:r>
      <w:bookmarkStart w:id="30" w:name="96e70618-7a1d-4135-8fd3-a8d5b625e8a7"/>
      <w:r>
        <w:rPr>
          <w:rFonts w:ascii="Times New Roman" w:hAnsi="Times New Roman"/>
          <w:sz w:val="28"/>
        </w:rPr>
        <w:t xml:space="preserve">и другое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0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Фольклор (устное народное творчество). </w:t>
      </w:r>
      <w:r>
        <w:rPr>
          <w:rFonts w:ascii="Times New Roman" w:hAnsi="Times New Roman"/>
          <w:sz w:val="28"/>
        </w:rPr>
        <w:t xml:space="preserve">Круг чтения: малые жанры фольклора (пословицы,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Фольклорная сказка как отражение общечеловеческих ценностей и нравственных правил.</w:t>
      </w:r>
      <w:r>
        <w:rPr>
          <w:rFonts w:ascii="Times New Roman" w:hAnsi="Times New Roman"/>
          <w:sz w:val="28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>
        <w:rPr>
          <w:rFonts w:ascii="Times New Roman" w:hAnsi="Times New Roman"/>
          <w:sz w:val="28"/>
        </w:rPr>
        <w:t>Билибина</w:t>
      </w:r>
      <w:proofErr w:type="spellEnd"/>
      <w:r>
        <w:rPr>
          <w:rFonts w:ascii="Times New Roman" w:hAnsi="Times New Roman"/>
          <w:sz w:val="28"/>
        </w:rPr>
        <w:t xml:space="preserve"> ‌</w:t>
      </w:r>
      <w:bookmarkStart w:id="31" w:name="6dc3c912-0f6b-44b2-87fb-4fa8c0a8ddd8"/>
      <w:r>
        <w:rPr>
          <w:rFonts w:ascii="Times New Roman" w:hAnsi="Times New Roman"/>
          <w:sz w:val="28"/>
        </w:rPr>
        <w:t xml:space="preserve">и </w:t>
      </w:r>
      <w:proofErr w:type="gramStart"/>
      <w:r>
        <w:rPr>
          <w:rFonts w:ascii="Times New Roman" w:hAnsi="Times New Roman"/>
          <w:sz w:val="28"/>
        </w:rPr>
        <w:t>др.)</w:t>
      </w:r>
      <w:bookmarkEnd w:id="31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 Отражение в сказках народного быта и культуры. Составление плана сказки.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Круг чтения: народная песня.</w:t>
      </w:r>
      <w:r>
        <w:rPr>
          <w:rFonts w:ascii="Times New Roman" w:hAnsi="Times New Roman"/>
          <w:sz w:val="28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2" w:name="2d4a2950-b4e9-4f16-a8a6-487d5016001d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2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Творчество А. С. Пушкина. </w:t>
      </w:r>
      <w:r>
        <w:rPr>
          <w:rFonts w:ascii="Times New Roman" w:hAnsi="Times New Roman"/>
          <w:sz w:val="28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>
        <w:rPr>
          <w:rFonts w:ascii="Times New Roman" w:hAnsi="Times New Roman"/>
          <w:sz w:val="28"/>
        </w:rPr>
        <w:t>Салтане</w:t>
      </w:r>
      <w:proofErr w:type="spellEnd"/>
      <w:r>
        <w:rPr>
          <w:rFonts w:ascii="Times New Roman" w:hAnsi="Times New Roman"/>
          <w:sz w:val="28"/>
        </w:rPr>
        <w:t xml:space="preserve">, о сыне его славном и могучем богатыре князе </w:t>
      </w:r>
      <w:proofErr w:type="spellStart"/>
      <w:r>
        <w:rPr>
          <w:rFonts w:ascii="Times New Roman" w:hAnsi="Times New Roman"/>
          <w:sz w:val="28"/>
        </w:rPr>
        <w:t>Гвидоне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Салтановиче</w:t>
      </w:r>
      <w:proofErr w:type="spellEnd"/>
      <w:r>
        <w:rPr>
          <w:rFonts w:ascii="Times New Roman" w:hAnsi="Times New Roman"/>
          <w:sz w:val="28"/>
        </w:rPr>
        <w:t xml:space="preserve"> и о прекрасной царевне Лебеди» ‌</w:t>
      </w:r>
      <w:bookmarkStart w:id="33" w:name="80f00626-952e-41bd-9beb-6d0f5fe1ba6b"/>
      <w:r>
        <w:rPr>
          <w:rFonts w:ascii="Times New Roman" w:hAnsi="Times New Roman"/>
          <w:sz w:val="28"/>
        </w:rPr>
        <w:t xml:space="preserve">и </w:t>
      </w:r>
      <w:r>
        <w:rPr>
          <w:rFonts w:ascii="Times New Roman" w:hAnsi="Times New Roman"/>
          <w:sz w:val="28"/>
        </w:rPr>
        <w:lastRenderedPageBreak/>
        <w:t xml:space="preserve">другие 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3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>
        <w:rPr>
          <w:rFonts w:ascii="Times New Roman" w:hAnsi="Times New Roman"/>
          <w:sz w:val="28"/>
        </w:rPr>
        <w:t>Билибин</w:t>
      </w:r>
      <w:proofErr w:type="spellEnd"/>
      <w:r>
        <w:rPr>
          <w:rFonts w:ascii="Times New Roman" w:hAnsi="Times New Roman"/>
          <w:sz w:val="28"/>
        </w:rPr>
        <w:t xml:space="preserve"> – иллюстратор сказок А. С. Пушкина.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А.С. Пушкин «Сказка о царе </w:t>
      </w:r>
      <w:proofErr w:type="spellStart"/>
      <w:r>
        <w:rPr>
          <w:rFonts w:ascii="Times New Roman" w:hAnsi="Times New Roman"/>
          <w:sz w:val="28"/>
        </w:rPr>
        <w:t>Салтане</w:t>
      </w:r>
      <w:proofErr w:type="spellEnd"/>
      <w:r>
        <w:rPr>
          <w:rFonts w:ascii="Times New Roman" w:hAnsi="Times New Roman"/>
          <w:sz w:val="28"/>
        </w:rPr>
        <w:t xml:space="preserve">, о сыне его славном и могучем богатыре князе </w:t>
      </w:r>
      <w:proofErr w:type="spellStart"/>
      <w:r>
        <w:rPr>
          <w:rFonts w:ascii="Times New Roman" w:hAnsi="Times New Roman"/>
          <w:sz w:val="28"/>
        </w:rPr>
        <w:t>Гвидоне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Салтановиче</w:t>
      </w:r>
      <w:proofErr w:type="spellEnd"/>
      <w:r>
        <w:rPr>
          <w:rFonts w:ascii="Times New Roman" w:hAnsi="Times New Roman"/>
          <w:sz w:val="28"/>
        </w:rPr>
        <w:t xml:space="preserve"> и о прекрасной царевне Лебеди», «В тот год осенняя погода…», «Опрятней модного паркета…» ‌</w:t>
      </w:r>
      <w:bookmarkStart w:id="34" w:name="db43cb12-75a1-43f5-b252-1995adfd2fff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4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Творчество И. А. Крылова.</w:t>
      </w:r>
      <w:r>
        <w:rPr>
          <w:rFonts w:ascii="Times New Roman" w:hAnsi="Times New Roman"/>
          <w:sz w:val="28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proofErr w:type="gramStart"/>
      <w:r>
        <w:rPr>
          <w:rFonts w:ascii="Times New Roman" w:hAnsi="Times New Roman"/>
          <w:sz w:val="28"/>
        </w:rPr>
        <w:t>‌</w:t>
      </w:r>
      <w:bookmarkStart w:id="35" w:name="99ba0051-1be8-4e8f-b0dd-a10143c31c81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двух)</w:t>
      </w:r>
      <w:bookmarkEnd w:id="35"/>
      <w:r>
        <w:rPr>
          <w:rFonts w:ascii="Times New Roman" w:hAnsi="Times New Roman"/>
          <w:sz w:val="28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И.А. Крылов «Ворона и Лисица», «Лисица и виноград», «Мартышка и очки» ‌</w:t>
      </w:r>
      <w:bookmarkStart w:id="36" w:name="738a01c7-d12e-4abb-aa19-15d8e09af024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6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Картины природы в произведениях поэтов и писателей ХIХ–ХХ веков</w:t>
      </w:r>
      <w:r>
        <w:rPr>
          <w:rFonts w:ascii="Times New Roman" w:hAnsi="Times New Roman"/>
          <w:sz w:val="28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proofErr w:type="gramStart"/>
      <w:r>
        <w:rPr>
          <w:rFonts w:ascii="Times New Roman" w:hAnsi="Times New Roman"/>
          <w:sz w:val="28"/>
        </w:rPr>
        <w:t>‌</w:t>
      </w:r>
      <w:bookmarkStart w:id="37" w:name="a8556af8-9a03-49c3-b8c8-d0217dccd1c5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пяти авторов по выбору)</w:t>
      </w:r>
      <w:bookmarkEnd w:id="37"/>
      <w:r>
        <w:rPr>
          <w:rFonts w:ascii="Times New Roman" w:hAnsi="Times New Roman"/>
          <w:sz w:val="28"/>
        </w:rPr>
        <w:t xml:space="preserve">‌: Ф. И. Тютчева, А. А. Фета, А. Н. </w:t>
      </w:r>
      <w:proofErr w:type="spellStart"/>
      <w:r>
        <w:rPr>
          <w:rFonts w:ascii="Times New Roman" w:hAnsi="Times New Roman"/>
          <w:sz w:val="28"/>
        </w:rPr>
        <w:t>Майкова</w:t>
      </w:r>
      <w:proofErr w:type="spellEnd"/>
      <w:r>
        <w:rPr>
          <w:rFonts w:ascii="Times New Roman" w:hAnsi="Times New Roman"/>
          <w:sz w:val="28"/>
        </w:rPr>
        <w:t>, Н. А. Некрасова, А. А. Блока, И. А. Бунина, ‌</w:t>
      </w:r>
      <w:bookmarkStart w:id="38" w:name="236d15e5-7adb-4fc2-919e-678797fd1898"/>
      <w:r>
        <w:rPr>
          <w:rFonts w:ascii="Times New Roman" w:hAnsi="Times New Roman"/>
          <w:sz w:val="28"/>
        </w:rPr>
        <w:t>С. А. Есенина, А. П. Чехова, К. Г. Паустовского и др.</w:t>
      </w:r>
      <w:bookmarkEnd w:id="38"/>
      <w:r>
        <w:rPr>
          <w:rFonts w:ascii="Times New Roman" w:hAnsi="Times New Roman"/>
          <w:sz w:val="28"/>
        </w:rPr>
        <w:t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>
        <w:rPr>
          <w:rFonts w:ascii="Times New Roman" w:hAnsi="Times New Roman"/>
          <w:sz w:val="28"/>
        </w:rPr>
        <w:t>прищуря</w:t>
      </w:r>
      <w:proofErr w:type="spellEnd"/>
      <w:r>
        <w:rPr>
          <w:rFonts w:ascii="Times New Roman" w:hAnsi="Times New Roman"/>
          <w:sz w:val="28"/>
        </w:rPr>
        <w:t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9" w:name="b39133dd-5b08-4549-a5bd-8bf368254092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39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Творчество Л. Н. Толстого</w:t>
      </w:r>
      <w:r>
        <w:rPr>
          <w:rFonts w:ascii="Times New Roman" w:hAnsi="Times New Roman"/>
          <w:sz w:val="28"/>
        </w:rPr>
        <w:t xml:space="preserve">. Жанровое многообразие произведений Л. Н. Толстого: сказки, рассказы, басни, быль </w:t>
      </w:r>
      <w:proofErr w:type="gramStart"/>
      <w:r>
        <w:rPr>
          <w:rFonts w:ascii="Times New Roman" w:hAnsi="Times New Roman"/>
          <w:sz w:val="28"/>
        </w:rPr>
        <w:t>‌</w:t>
      </w:r>
      <w:bookmarkStart w:id="40" w:name="1a0e8552-8319-44da-b4b7-9c067d7af546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трёх произведений)</w:t>
      </w:r>
      <w:bookmarkEnd w:id="40"/>
      <w:r>
        <w:rPr>
          <w:rFonts w:ascii="Times New Roman" w:hAnsi="Times New Roman"/>
          <w:sz w:val="28"/>
        </w:rPr>
        <w:t xml:space="preserve"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</w:t>
      </w:r>
      <w:r>
        <w:rPr>
          <w:rFonts w:ascii="Times New Roman" w:hAnsi="Times New Roman"/>
          <w:sz w:val="28"/>
        </w:rPr>
        <w:lastRenderedPageBreak/>
        <w:t>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Л.Н. Толстой «Лебеди», «Зайцы», «Прыжок», «Акула» ‌</w:t>
      </w:r>
      <w:bookmarkStart w:id="41" w:name="7bc5c68d-92f5-41d5-9535-d638ea476e3f"/>
      <w:r>
        <w:rPr>
          <w:rFonts w:ascii="Times New Roman" w:hAnsi="Times New Roman"/>
          <w:sz w:val="28"/>
        </w:rPr>
        <w:t>и другие</w:t>
      </w:r>
      <w:bookmarkEnd w:id="41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Литературная сказка.</w:t>
      </w:r>
      <w:r>
        <w:rPr>
          <w:rFonts w:ascii="Times New Roman" w:hAnsi="Times New Roman"/>
          <w:sz w:val="28"/>
        </w:rPr>
        <w:t xml:space="preserve"> Литературная сказка русских писателей </w:t>
      </w:r>
      <w:proofErr w:type="gramStart"/>
      <w:r>
        <w:rPr>
          <w:rFonts w:ascii="Times New Roman" w:hAnsi="Times New Roman"/>
          <w:sz w:val="28"/>
        </w:rPr>
        <w:t>‌</w:t>
      </w:r>
      <w:bookmarkStart w:id="42" w:name="14358877-86a6-40e2-9fb5-58334b8a6e9a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двух)</w:t>
      </w:r>
      <w:bookmarkEnd w:id="42"/>
      <w:r>
        <w:rPr>
          <w:rFonts w:ascii="Times New Roman" w:hAnsi="Times New Roman"/>
          <w:sz w:val="28"/>
        </w:rPr>
        <w:t>‌. Круг чтения: произведения В. М. Гаршина, М. Горького, И. С. Соколова-Микитова ‌</w:t>
      </w:r>
      <w:bookmarkStart w:id="43" w:name="c6bf05b5-49bd-40a2-90b7-cfd41b2279a7"/>
      <w:r>
        <w:rPr>
          <w:rFonts w:ascii="Times New Roman" w:hAnsi="Times New Roman"/>
          <w:sz w:val="28"/>
        </w:rPr>
        <w:t>и др.</w:t>
      </w:r>
      <w:bookmarkEnd w:id="43"/>
      <w:r>
        <w:rPr>
          <w:rFonts w:ascii="Times New Roman" w:hAnsi="Times New Roman"/>
          <w:sz w:val="28"/>
        </w:rPr>
        <w:t>‌ Особенности авторских сказок (сюжет, язык, герои). Составление аннотации.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В.М. Гаршин «Лягушка-путешественница», И.С. Соколов-Микитов «</w:t>
      </w:r>
      <w:proofErr w:type="spellStart"/>
      <w:r>
        <w:rPr>
          <w:rFonts w:ascii="Times New Roman" w:hAnsi="Times New Roman"/>
          <w:sz w:val="28"/>
        </w:rPr>
        <w:t>Листопадничек</w:t>
      </w:r>
      <w:proofErr w:type="spellEnd"/>
      <w:r>
        <w:rPr>
          <w:rFonts w:ascii="Times New Roman" w:hAnsi="Times New Roman"/>
          <w:sz w:val="28"/>
        </w:rPr>
        <w:t xml:space="preserve">», М. Горький «Случай с </w:t>
      </w:r>
      <w:proofErr w:type="spellStart"/>
      <w:r>
        <w:rPr>
          <w:rFonts w:ascii="Times New Roman" w:hAnsi="Times New Roman"/>
          <w:sz w:val="28"/>
        </w:rPr>
        <w:t>Евсейкой</w:t>
      </w:r>
      <w:proofErr w:type="spellEnd"/>
      <w:r>
        <w:rPr>
          <w:rFonts w:ascii="Times New Roman" w:hAnsi="Times New Roman"/>
          <w:sz w:val="28"/>
        </w:rPr>
        <w:t>» ‌</w:t>
      </w:r>
      <w:bookmarkStart w:id="44" w:name="ea02cf5f-d5e4-4b30-812a-1b46ec679534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44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взаимоотношениях человека и животных</w:t>
      </w:r>
      <w:r>
        <w:rPr>
          <w:rFonts w:ascii="Times New Roman" w:hAnsi="Times New Roman"/>
          <w:sz w:val="28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5" w:name="68f21dae-0b2e-4871-b761-be4991ec4878"/>
      <w:r>
        <w:rPr>
          <w:rFonts w:ascii="Times New Roman" w:hAnsi="Times New Roman"/>
          <w:sz w:val="28"/>
        </w:rPr>
        <w:t xml:space="preserve">и другое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45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детях</w:t>
      </w:r>
      <w:r>
        <w:rPr>
          <w:rFonts w:ascii="Times New Roman" w:hAnsi="Times New Roman"/>
          <w:sz w:val="28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6" w:name="7684134c-2d89-4058-b80b-6ad24d340e2c"/>
      <w:r>
        <w:rPr>
          <w:rFonts w:ascii="Times New Roman" w:hAnsi="Times New Roman"/>
          <w:sz w:val="28"/>
        </w:rPr>
        <w:t>произведения по выбору двух-трёх авторов</w:t>
      </w:r>
      <w:bookmarkEnd w:id="46"/>
      <w:r>
        <w:rPr>
          <w:rFonts w:ascii="Times New Roman" w:hAnsi="Times New Roman"/>
          <w:sz w:val="28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Л. Пантелеев «На ялике», А. Гайдар «Тимур и его команда» (отрывки), Л. Кассиль ‌</w:t>
      </w:r>
      <w:bookmarkStart w:id="47" w:name="e453ae69-7b50-49e1-850e-5455f39cac3b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47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Юмористические произведения.</w:t>
      </w:r>
      <w:r>
        <w:rPr>
          <w:rFonts w:ascii="Times New Roman" w:hAnsi="Times New Roman"/>
          <w:sz w:val="28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proofErr w:type="gramStart"/>
      <w:r>
        <w:rPr>
          <w:rFonts w:ascii="Times New Roman" w:hAnsi="Times New Roman"/>
          <w:sz w:val="28"/>
        </w:rPr>
        <w:t>‌</w:t>
      </w:r>
      <w:bookmarkStart w:id="48" w:name="db307144-10c3-47e0-8f79-b83f6461fd22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двух произведений)</w:t>
      </w:r>
      <w:bookmarkEnd w:id="48"/>
      <w:r>
        <w:rPr>
          <w:rFonts w:ascii="Times New Roman" w:hAnsi="Times New Roman"/>
          <w:sz w:val="28"/>
        </w:rPr>
        <w:t>‌: Н. Н. Носов, В.Ю. Драгунский, ‌</w:t>
      </w:r>
      <w:bookmarkStart w:id="49" w:name="cb0fcba1-b7c3-44d2-9bb6-c0a6c9168eca"/>
      <w:r>
        <w:rPr>
          <w:rFonts w:ascii="Times New Roman" w:hAnsi="Times New Roman"/>
          <w:sz w:val="28"/>
        </w:rPr>
        <w:t>М. М. Зощенко и др.</w:t>
      </w:r>
      <w:bookmarkEnd w:id="49"/>
      <w:r>
        <w:rPr>
          <w:rFonts w:ascii="Times New Roman" w:hAnsi="Times New Roman"/>
          <w:sz w:val="28"/>
        </w:rPr>
        <w:t>‌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50" w:name="bfd2c4b6-8e45-47df-8299-90bb4d27aacd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50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Зарубежная литература.</w:t>
      </w:r>
      <w:r>
        <w:rPr>
          <w:rFonts w:ascii="Times New Roman" w:hAnsi="Times New Roman"/>
          <w:sz w:val="28"/>
        </w:rPr>
        <w:t xml:space="preserve"> Круг чтения </w:t>
      </w:r>
      <w:proofErr w:type="gramStart"/>
      <w:r>
        <w:rPr>
          <w:rFonts w:ascii="Times New Roman" w:hAnsi="Times New Roman"/>
          <w:sz w:val="28"/>
        </w:rPr>
        <w:t>‌</w:t>
      </w:r>
      <w:bookmarkStart w:id="51" w:name="3e21f5c4-1001-4583-8489-5f0ba36061b9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произведения двух-трёх авторов по выбору):</w:t>
      </w:r>
      <w:bookmarkEnd w:id="51"/>
      <w:r>
        <w:rPr>
          <w:rFonts w:ascii="Times New Roman" w:hAnsi="Times New Roman"/>
          <w:sz w:val="28"/>
        </w:rPr>
        <w:t>‌ литературные сказки Ш. Перро, Х.-К. Андерсена, ‌</w:t>
      </w:r>
      <w:bookmarkStart w:id="52" w:name="f6f542f3-f6cf-4368-a418-eb5d19aa0b2b"/>
      <w:r>
        <w:rPr>
          <w:rFonts w:ascii="Times New Roman" w:hAnsi="Times New Roman"/>
          <w:sz w:val="28"/>
        </w:rPr>
        <w:t>Р. Киплинга.</w:t>
      </w:r>
      <w:bookmarkEnd w:id="52"/>
      <w:r>
        <w:rPr>
          <w:rFonts w:ascii="Times New Roman" w:hAnsi="Times New Roman"/>
          <w:sz w:val="28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>
        <w:rPr>
          <w:rFonts w:ascii="Times New Roman" w:hAnsi="Times New Roman"/>
          <w:sz w:val="28"/>
        </w:rPr>
        <w:t>Заходер</w:t>
      </w:r>
      <w:proofErr w:type="spellEnd"/>
      <w:r>
        <w:rPr>
          <w:rFonts w:ascii="Times New Roman" w:hAnsi="Times New Roman"/>
          <w:sz w:val="28"/>
        </w:rPr>
        <w:t xml:space="preserve">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Х.-К. Андерсен «Гадкий утёнок», Ш. Перро «Подарок феи» ‌</w:t>
      </w:r>
      <w:bookmarkStart w:id="53" w:name="0e6b1fdc-e350-43b1-a03c-45387667d39d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53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Библиографическая культура (работа с детской книгой и справочной литературой).</w:t>
      </w:r>
      <w:r>
        <w:rPr>
          <w:rFonts w:ascii="Times New Roman" w:hAnsi="Times New Roman"/>
          <w:sz w:val="28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Базовые логические и исследовательские действия</w:t>
      </w:r>
      <w:r>
        <w:rPr>
          <w:rFonts w:ascii="Times New Roman" w:hAnsi="Times New Roman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сказочные и реалистические, лирические и эпические, народные и авторские произведения;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конструировать план текста, дополнять и восстанавливать нарушенную последовательность;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6125C7" w:rsidRDefault="00A377C0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исследовать текст: находить описания в произведениях разных жанров (портрет, пейзаж, интерьер).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Работа с информацией </w:t>
      </w:r>
      <w:r>
        <w:rPr>
          <w:rFonts w:ascii="Times New Roman" w:hAnsi="Times New Roman"/>
          <w:sz w:val="28"/>
        </w:rPr>
        <w:t>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информацию словесную (текст), графическую или изобразительную (иллюстрация), звуковую (музыкальное произведение);</w:t>
      </w:r>
    </w:p>
    <w:p w:rsidR="006125C7" w:rsidRDefault="00A377C0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6125C7" w:rsidRDefault="00A377C0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sz w:val="28"/>
        </w:rPr>
        <w:t>выбирать книгу в библиотеке в соответствии с учебной задачей; составлять аннотацию.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sz w:val="28"/>
        </w:rPr>
        <w:t xml:space="preserve"> способствуют формированию умений:</w:t>
      </w:r>
    </w:p>
    <w:p w:rsidR="006125C7" w:rsidRDefault="00A377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читать текст с разными интонациями, передавая своё отношение к событиям, героям произведения;</w:t>
      </w:r>
    </w:p>
    <w:p w:rsidR="006125C7" w:rsidRDefault="00A377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вопросы по основным событиям текста;</w:t>
      </w:r>
    </w:p>
    <w:p w:rsidR="006125C7" w:rsidRDefault="00A377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текст (подробно, выборочно, с изменением лица);</w:t>
      </w:r>
    </w:p>
    <w:p w:rsidR="006125C7" w:rsidRDefault="00A377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выразительно исполнять стихотворное произведение, создавая соответствующее настроение;</w:t>
      </w:r>
    </w:p>
    <w:p w:rsidR="006125C7" w:rsidRDefault="00A377C0">
      <w:pPr>
        <w:numPr>
          <w:ilvl w:val="0"/>
          <w:numId w:val="14"/>
        </w:numPr>
        <w:spacing w:after="0"/>
        <w:jc w:val="both"/>
      </w:pPr>
      <w:r>
        <w:rPr>
          <w:rFonts w:ascii="Times New Roman" w:hAnsi="Times New Roman"/>
          <w:sz w:val="28"/>
        </w:rPr>
        <w:t>сочинять простые истории (сказки, рассказы) по аналогии.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Регулятивные универсальные учебные</w:t>
      </w:r>
      <w:r>
        <w:rPr>
          <w:rFonts w:ascii="Times New Roman" w:hAnsi="Times New Roman"/>
          <w:sz w:val="28"/>
        </w:rPr>
        <w:t xml:space="preserve"> способствуют формированию умений:</w:t>
      </w:r>
    </w:p>
    <w:p w:rsidR="006125C7" w:rsidRDefault="00A377C0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6125C7" w:rsidRDefault="00A377C0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оценивать качество своего восприятия текста на слух;</w:t>
      </w:r>
    </w:p>
    <w:p w:rsidR="006125C7" w:rsidRDefault="00A377C0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sz w:val="28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 xml:space="preserve"> способствует формированию умений:</w:t>
      </w:r>
    </w:p>
    <w:p w:rsidR="006125C7" w:rsidRDefault="00A377C0"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6125C7" w:rsidRDefault="00A377C0"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6125C7" w:rsidRDefault="00A377C0">
      <w:pPr>
        <w:numPr>
          <w:ilvl w:val="0"/>
          <w:numId w:val="16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4 КЛАСС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 Родине, героические страницы истории.</w:t>
      </w:r>
      <w:r>
        <w:rPr>
          <w:rFonts w:ascii="Times New Roman" w:hAnsi="Times New Roman"/>
          <w:sz w:val="28"/>
        </w:rPr>
        <w:t xml:space="preserve"> Наше Отечество, образ родной земли в стихотворных и прозаических произведениях писателей и поэтов ХIХ и ХХ веков (по выбору, не менее четырёх, </w:t>
      </w:r>
      <w:proofErr w:type="gramStart"/>
      <w:r>
        <w:rPr>
          <w:rFonts w:ascii="Times New Roman" w:hAnsi="Times New Roman"/>
          <w:sz w:val="28"/>
        </w:rPr>
        <w:t>например</w:t>
      </w:r>
      <w:proofErr w:type="gramEnd"/>
      <w:r>
        <w:rPr>
          <w:rFonts w:ascii="Times New Roman" w:hAnsi="Times New Roman"/>
          <w:sz w:val="28"/>
        </w:rPr>
        <w:t xml:space="preserve"> произведения С. Т. Романовского, А. Т. Твардовского, С. Д. Дрожжина, В. М. </w:t>
      </w:r>
      <w:proofErr w:type="spellStart"/>
      <w:r>
        <w:rPr>
          <w:rFonts w:ascii="Times New Roman" w:hAnsi="Times New Roman"/>
          <w:sz w:val="28"/>
        </w:rPr>
        <w:t>Пескова</w:t>
      </w:r>
      <w:proofErr w:type="spellEnd"/>
      <w:r>
        <w:rPr>
          <w:rFonts w:ascii="Times New Roman" w:hAnsi="Times New Roman"/>
          <w:sz w:val="28"/>
        </w:rPr>
        <w:t xml:space="preserve"> ‌</w:t>
      </w:r>
      <w:bookmarkStart w:id="54" w:name="e723ba6f-ad13-4eb9-88fb-092822236b1d"/>
      <w:r>
        <w:rPr>
          <w:rFonts w:ascii="Times New Roman" w:hAnsi="Times New Roman"/>
          <w:sz w:val="28"/>
        </w:rPr>
        <w:t>и др.</w:t>
      </w:r>
      <w:bookmarkEnd w:id="54"/>
      <w:r>
        <w:rPr>
          <w:rFonts w:ascii="Times New Roman" w:hAnsi="Times New Roman"/>
          <w:sz w:val="28"/>
        </w:rPr>
        <w:t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Круг чтения</w:t>
      </w:r>
      <w:r>
        <w:rPr>
          <w:rFonts w:ascii="Times New Roman" w:hAnsi="Times New Roman"/>
          <w:sz w:val="28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proofErr w:type="gramStart"/>
      <w:r>
        <w:rPr>
          <w:rFonts w:ascii="Times New Roman" w:hAnsi="Times New Roman"/>
          <w:sz w:val="28"/>
        </w:rPr>
        <w:t>‌</w:t>
      </w:r>
      <w:bookmarkStart w:id="55" w:name="127f14ef-247e-4055-acfd-bc40c4be0ca9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1-2 рассказа военно-исторической тематики) и другие (по выбору).</w:t>
      </w:r>
      <w:bookmarkEnd w:id="55"/>
      <w:r>
        <w:rPr>
          <w:rFonts w:ascii="Times New Roman" w:hAnsi="Times New Roman"/>
          <w:sz w:val="28"/>
        </w:rPr>
        <w:t>‌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Фольклор (устное народное творчество)</w:t>
      </w:r>
      <w:r>
        <w:rPr>
          <w:rFonts w:ascii="Times New Roman" w:hAnsi="Times New Roman"/>
          <w:sz w:val="28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Круг чтения</w:t>
      </w:r>
      <w:r>
        <w:rPr>
          <w:rFonts w:ascii="Times New Roman" w:hAnsi="Times New Roman"/>
          <w:sz w:val="28"/>
        </w:rPr>
        <w:t xml:space="preserve"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</w:t>
      </w:r>
      <w:r>
        <w:rPr>
          <w:rFonts w:ascii="Times New Roman" w:hAnsi="Times New Roman"/>
          <w:sz w:val="28"/>
        </w:rPr>
        <w:lastRenderedPageBreak/>
        <w:t>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произведения малых жанров фольклора, народные сказки </w:t>
      </w:r>
      <w:proofErr w:type="gramStart"/>
      <w:r>
        <w:rPr>
          <w:rFonts w:ascii="Times New Roman" w:hAnsi="Times New Roman"/>
          <w:sz w:val="28"/>
        </w:rPr>
        <w:t>‌</w:t>
      </w:r>
      <w:bookmarkStart w:id="56" w:name="13ed692d-f68b-4ab7-9394-065d0e010e2b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2-3 сказки по выбору)</w:t>
      </w:r>
      <w:bookmarkEnd w:id="56"/>
      <w:r>
        <w:rPr>
          <w:rFonts w:ascii="Times New Roman" w:hAnsi="Times New Roman"/>
          <w:sz w:val="28"/>
        </w:rPr>
        <w:t>‌, сказки народов России ‌</w:t>
      </w:r>
      <w:bookmarkStart w:id="57" w:name="88e382a1-4742-44f3-be40-3355538b7bf0"/>
      <w:r>
        <w:rPr>
          <w:rFonts w:ascii="Times New Roman" w:hAnsi="Times New Roman"/>
          <w:sz w:val="28"/>
        </w:rPr>
        <w:t>(2-3 сказки по выбору)</w:t>
      </w:r>
      <w:bookmarkEnd w:id="57"/>
      <w:r>
        <w:rPr>
          <w:rFonts w:ascii="Times New Roman" w:hAnsi="Times New Roman"/>
          <w:sz w:val="28"/>
        </w:rPr>
        <w:t>‌, былины из цикла об Илье Муромце, Алёше Поповиче, Добрыне Никитиче ‌</w:t>
      </w:r>
      <w:bookmarkStart w:id="58" w:name="65d9a5fc-cfbc-4c38-8800-4fae49f12f66"/>
      <w:r>
        <w:rPr>
          <w:rFonts w:ascii="Times New Roman" w:hAnsi="Times New Roman"/>
          <w:sz w:val="28"/>
        </w:rPr>
        <w:t>(1-2 по выбору)</w:t>
      </w:r>
      <w:bookmarkEnd w:id="58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Творчество А. С. Пушкина. </w:t>
      </w:r>
      <w:r>
        <w:rPr>
          <w:rFonts w:ascii="Times New Roman" w:hAnsi="Times New Roman"/>
          <w:sz w:val="28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9" w:name="d4959437-1f52-4e04-ad5c-5e5962b220a9"/>
      <w:r>
        <w:rPr>
          <w:rFonts w:ascii="Times New Roman" w:hAnsi="Times New Roman"/>
          <w:sz w:val="28"/>
        </w:rPr>
        <w:t>и другие</w:t>
      </w:r>
      <w:bookmarkEnd w:id="59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 xml:space="preserve">Творчество И. А. Крылова. </w:t>
      </w:r>
      <w:r>
        <w:rPr>
          <w:rFonts w:ascii="Times New Roman" w:hAnsi="Times New Roman"/>
          <w:sz w:val="28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>
        <w:rPr>
          <w:rFonts w:ascii="Times New Roman" w:hAnsi="Times New Roman"/>
          <w:sz w:val="28"/>
        </w:rPr>
        <w:t>Хемницера</w:t>
      </w:r>
      <w:proofErr w:type="spellEnd"/>
      <w:r>
        <w:rPr>
          <w:rFonts w:ascii="Times New Roman" w:hAnsi="Times New Roman"/>
          <w:sz w:val="28"/>
        </w:rPr>
        <w:t xml:space="preserve">, Л. Н. Толстого, С. В. Михалкова. Басни стихотворные и прозаические </w:t>
      </w:r>
      <w:proofErr w:type="gramStart"/>
      <w:r>
        <w:rPr>
          <w:rFonts w:ascii="Times New Roman" w:hAnsi="Times New Roman"/>
          <w:sz w:val="28"/>
        </w:rPr>
        <w:t>‌</w:t>
      </w:r>
      <w:bookmarkStart w:id="60" w:name="f6b74d8a-3a68-456b-9560-c1d56f3a7703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трёх)</w:t>
      </w:r>
      <w:bookmarkEnd w:id="60"/>
      <w:r>
        <w:rPr>
          <w:rFonts w:ascii="Times New Roman" w:hAnsi="Times New Roman"/>
          <w:sz w:val="28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Крылов И.А. «Стрекоза и муравей», «Квартет», И.И. </w:t>
      </w:r>
      <w:proofErr w:type="spellStart"/>
      <w:r>
        <w:rPr>
          <w:rFonts w:ascii="Times New Roman" w:hAnsi="Times New Roman"/>
          <w:sz w:val="28"/>
        </w:rPr>
        <w:t>Хемницер</w:t>
      </w:r>
      <w:proofErr w:type="spellEnd"/>
      <w:r>
        <w:rPr>
          <w:rFonts w:ascii="Times New Roman" w:hAnsi="Times New Roman"/>
          <w:sz w:val="28"/>
        </w:rPr>
        <w:t xml:space="preserve"> «Стрекоза», Л.Н. Толстой «Стрекоза и муравьи» ‌</w:t>
      </w:r>
      <w:bookmarkStart w:id="61" w:name="fb9c6b46-90e6-44d3-98e5-d86df8a78f70"/>
      <w:r>
        <w:rPr>
          <w:rFonts w:ascii="Times New Roman" w:hAnsi="Times New Roman"/>
          <w:sz w:val="28"/>
        </w:rPr>
        <w:t>и другие</w:t>
      </w:r>
      <w:bookmarkEnd w:id="61"/>
      <w:r>
        <w:rPr>
          <w:rFonts w:ascii="Times New Roman" w:hAnsi="Times New Roman"/>
          <w:sz w:val="28"/>
        </w:rPr>
        <w:t xml:space="preserve">‌.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Творчество М. Ю. Лермонтова</w:t>
      </w:r>
      <w:r>
        <w:rPr>
          <w:rFonts w:ascii="Times New Roman" w:hAnsi="Times New Roman"/>
          <w:sz w:val="28"/>
        </w:rPr>
        <w:t xml:space="preserve">. Круг чтения: лирические произведения М. Ю. Лермонтова </w:t>
      </w:r>
      <w:proofErr w:type="gramStart"/>
      <w:r>
        <w:rPr>
          <w:rFonts w:ascii="Times New Roman" w:hAnsi="Times New Roman"/>
          <w:sz w:val="28"/>
        </w:rPr>
        <w:t>‌</w:t>
      </w:r>
      <w:bookmarkStart w:id="62" w:name="8753b9aa-1497-4d8a-9925-78a7378ffdc6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трёх)</w:t>
      </w:r>
      <w:bookmarkEnd w:id="62"/>
      <w:r>
        <w:rPr>
          <w:rFonts w:ascii="Times New Roman" w:hAnsi="Times New Roman"/>
          <w:sz w:val="28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М.Ю. Лермонтов «Утёс», «Парус», «Москва, Москва! …Люблю тебя как сын…» ‌</w:t>
      </w:r>
      <w:bookmarkStart w:id="63" w:name="a3acb784-465c-47f9-a1a9-55fd03aefdd7"/>
      <w:r>
        <w:rPr>
          <w:rFonts w:ascii="Times New Roman" w:hAnsi="Times New Roman"/>
          <w:sz w:val="28"/>
        </w:rPr>
        <w:t>и другие</w:t>
      </w:r>
      <w:bookmarkEnd w:id="63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Литературная сказка.</w:t>
      </w:r>
      <w:r>
        <w:rPr>
          <w:rFonts w:ascii="Times New Roman" w:hAnsi="Times New Roman"/>
          <w:sz w:val="28"/>
        </w:rPr>
        <w:t xml:space="preserve"> Тематика авторских стихотворных сказок </w:t>
      </w:r>
      <w:proofErr w:type="gramStart"/>
      <w:r>
        <w:rPr>
          <w:rFonts w:ascii="Times New Roman" w:hAnsi="Times New Roman"/>
          <w:sz w:val="28"/>
        </w:rPr>
        <w:t>‌</w:t>
      </w:r>
      <w:bookmarkStart w:id="64" w:name="c485f24c-ccf6-4a4b-a332-12b0e9bda1ee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две-три по выбору)</w:t>
      </w:r>
      <w:bookmarkEnd w:id="64"/>
      <w:r>
        <w:rPr>
          <w:rFonts w:ascii="Times New Roman" w:hAnsi="Times New Roman"/>
          <w:sz w:val="28"/>
        </w:rPr>
        <w:t>‌. Герои литературных сказок (произведения П. П. Ершова, П. П. Бажова, С. Т. Аксакова, С. Я. Маршака ‌</w:t>
      </w:r>
      <w:bookmarkStart w:id="65" w:name="b696e61f-1fed-496e-b40a-891403c8acb0"/>
      <w:r>
        <w:rPr>
          <w:rFonts w:ascii="Times New Roman" w:hAnsi="Times New Roman"/>
          <w:sz w:val="28"/>
        </w:rPr>
        <w:t>и др.</w:t>
      </w:r>
      <w:bookmarkEnd w:id="65"/>
      <w:r>
        <w:rPr>
          <w:rFonts w:ascii="Times New Roman" w:hAnsi="Times New Roman"/>
          <w:sz w:val="28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6" w:name="bf3989dc-2faf-4749-85de-63cc4f5b6c7f"/>
      <w:r>
        <w:rPr>
          <w:rFonts w:ascii="Times New Roman" w:hAnsi="Times New Roman"/>
          <w:sz w:val="28"/>
        </w:rPr>
        <w:t>и другие</w:t>
      </w:r>
      <w:bookmarkEnd w:id="66"/>
      <w:r>
        <w:rPr>
          <w:rFonts w:ascii="Times New Roman" w:hAnsi="Times New Roman"/>
          <w:sz w:val="28"/>
        </w:rPr>
        <w:t xml:space="preserve">‌.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lastRenderedPageBreak/>
        <w:t>Картины природы в творчестве поэтов и писателей ХIХ– ХХ веков</w:t>
      </w:r>
      <w:r>
        <w:rPr>
          <w:rFonts w:ascii="Times New Roman" w:hAnsi="Times New Roman"/>
          <w:sz w:val="28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proofErr w:type="gramStart"/>
      <w:r>
        <w:rPr>
          <w:rFonts w:ascii="Times New Roman" w:hAnsi="Times New Roman"/>
          <w:sz w:val="28"/>
        </w:rPr>
        <w:t>‌</w:t>
      </w:r>
      <w:bookmarkStart w:id="67" w:name="05556173-ef49-42c0-b650-76e818c52f73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пяти авторов по выбору)</w:t>
      </w:r>
      <w:bookmarkEnd w:id="67"/>
      <w:r>
        <w:rPr>
          <w:rFonts w:ascii="Times New Roman" w:hAnsi="Times New Roman"/>
          <w:sz w:val="28"/>
        </w:rPr>
        <w:t>‌: В. А. Жуковский, И.С. Никитин, Е. А. Баратынский, Ф. И. Тютчев, А. А. Фет, ‌</w:t>
      </w:r>
      <w:bookmarkStart w:id="68" w:name="10df2cc6-7eaf-452a-be27-c403590473e7"/>
      <w:r>
        <w:rPr>
          <w:rFonts w:ascii="Times New Roman" w:hAnsi="Times New Roman"/>
          <w:sz w:val="28"/>
        </w:rPr>
        <w:t>Н. А. Некрасов, И. А. Бунин, А. А. Блок, К. Д. Бальмонт и др.</w:t>
      </w:r>
      <w:bookmarkEnd w:id="68"/>
      <w:r>
        <w:rPr>
          <w:rFonts w:ascii="Times New Roman" w:hAnsi="Times New Roman"/>
          <w:sz w:val="28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r>
        <w:rPr>
          <w:rFonts w:ascii="Times New Roman" w:hAnsi="Times New Roman"/>
          <w:color w:val="333333"/>
          <w:sz w:val="28"/>
        </w:rPr>
        <w:t>​‌</w:t>
      </w:r>
      <w:bookmarkStart w:id="69" w:name="81524b2d-8972-479d-bbde-dc24af398f71"/>
      <w:r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>
        <w:rPr>
          <w:rFonts w:ascii="Times New Roman" w:hAnsi="Times New Roman"/>
          <w:color w:val="333333"/>
          <w:sz w:val="28"/>
        </w:rPr>
        <w:t>).</w:t>
      </w:r>
      <w:bookmarkEnd w:id="69"/>
      <w:r>
        <w:rPr>
          <w:rFonts w:ascii="Times New Roman" w:hAnsi="Times New Roman"/>
          <w:color w:val="333333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Творчество Л. Н. Толстого</w:t>
      </w:r>
      <w:r>
        <w:rPr>
          <w:rFonts w:ascii="Times New Roman" w:hAnsi="Times New Roman"/>
          <w:sz w:val="28"/>
        </w:rPr>
        <w:t xml:space="preserve">. Круг чтения </w:t>
      </w:r>
      <w:proofErr w:type="gramStart"/>
      <w:r>
        <w:rPr>
          <w:rFonts w:ascii="Times New Roman" w:hAnsi="Times New Roman"/>
          <w:sz w:val="28"/>
        </w:rPr>
        <w:t>‌</w:t>
      </w:r>
      <w:bookmarkStart w:id="70" w:name="8bd46c4b-5995-4a73-9b20-d9c86c3c5312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трёх произведений)</w:t>
      </w:r>
      <w:bookmarkEnd w:id="70"/>
      <w:r>
        <w:rPr>
          <w:rFonts w:ascii="Times New Roman" w:hAnsi="Times New Roman"/>
          <w:sz w:val="28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Л.Н. Толстой «Детство» (отдельные главы), «Русак», «Черепаха» ‌</w:t>
      </w:r>
      <w:bookmarkStart w:id="71" w:name="7dfac43d-95d1-4f1a-9ef0-dd2e363e5574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71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животных и родной природе.</w:t>
      </w:r>
      <w:r>
        <w:rPr>
          <w:rFonts w:ascii="Times New Roman" w:hAnsi="Times New Roman"/>
          <w:sz w:val="28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proofErr w:type="gramStart"/>
      <w:r>
        <w:rPr>
          <w:rFonts w:ascii="Times New Roman" w:hAnsi="Times New Roman"/>
          <w:sz w:val="28"/>
        </w:rPr>
        <w:t>‌</w:t>
      </w:r>
      <w:bookmarkStart w:id="72" w:name="6b7a4d8f-0c10-4499-8b29-96f966374409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трёх авторов)</w:t>
      </w:r>
      <w:bookmarkEnd w:id="72"/>
      <w:r>
        <w:rPr>
          <w:rFonts w:ascii="Times New Roman" w:hAnsi="Times New Roman"/>
          <w:sz w:val="28"/>
        </w:rPr>
        <w:t>‌: на примере произведений В. П. Астафьева, М. М. Пришвина, С.А. Есенина, ‌</w:t>
      </w:r>
      <w:bookmarkStart w:id="73" w:name="2404cae9-2aea-4be9-9c14-d1f2464ae947"/>
      <w:r>
        <w:rPr>
          <w:rFonts w:ascii="Times New Roman" w:hAnsi="Times New Roman"/>
          <w:sz w:val="28"/>
        </w:rPr>
        <w:t>А. И. Куприна, К. Г. Паустовского, Ю. И. Коваля и др.</w:t>
      </w:r>
      <w:bookmarkEnd w:id="73"/>
      <w:r>
        <w:rPr>
          <w:rFonts w:ascii="Times New Roman" w:hAnsi="Times New Roman"/>
          <w:sz w:val="28"/>
        </w:rPr>
        <w:t>‌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Произведения для чтения: В.П. Астафьев «</w:t>
      </w:r>
      <w:proofErr w:type="spellStart"/>
      <w:r>
        <w:rPr>
          <w:rFonts w:ascii="Times New Roman" w:hAnsi="Times New Roman"/>
          <w:sz w:val="28"/>
        </w:rPr>
        <w:t>Капалуха</w:t>
      </w:r>
      <w:proofErr w:type="spellEnd"/>
      <w:r>
        <w:rPr>
          <w:rFonts w:ascii="Times New Roman" w:hAnsi="Times New Roman"/>
          <w:sz w:val="28"/>
        </w:rPr>
        <w:t xml:space="preserve">», М.М. Пришвин «Выскочка», С.А. Есенин «Лебёдушка» </w:t>
      </w:r>
      <w:r>
        <w:rPr>
          <w:rFonts w:ascii="Times New Roman" w:hAnsi="Times New Roman"/>
          <w:color w:val="333333"/>
          <w:sz w:val="28"/>
        </w:rPr>
        <w:t>​‌</w:t>
      </w:r>
      <w:bookmarkStart w:id="74" w:name="32f573be-918d-43d1-9ae6-41e22d8f0125"/>
      <w:r>
        <w:rPr>
          <w:rFonts w:ascii="Times New Roman" w:hAnsi="Times New Roman"/>
          <w:color w:val="333333"/>
          <w:sz w:val="28"/>
        </w:rPr>
        <w:t>и другие (по выбору</w:t>
      </w:r>
      <w:proofErr w:type="gramStart"/>
      <w:r>
        <w:rPr>
          <w:rFonts w:ascii="Times New Roman" w:hAnsi="Times New Roman"/>
          <w:color w:val="333333"/>
          <w:sz w:val="28"/>
        </w:rPr>
        <w:t>).</w:t>
      </w:r>
      <w:bookmarkEnd w:id="74"/>
      <w:r>
        <w:rPr>
          <w:rFonts w:ascii="Times New Roman" w:hAnsi="Times New Roman"/>
          <w:color w:val="333333"/>
          <w:sz w:val="28"/>
        </w:rPr>
        <w:t>‌</w:t>
      </w:r>
      <w:proofErr w:type="gramEnd"/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Произведения о детях</w:t>
      </w:r>
      <w:r>
        <w:rPr>
          <w:rFonts w:ascii="Times New Roman" w:hAnsi="Times New Roman"/>
          <w:sz w:val="28"/>
        </w:rPr>
        <w:t xml:space="preserve">. Тематика произведений о детях, их жизни, играх и занятиях, взаимоотношениях со взрослыми и сверстниками </w:t>
      </w:r>
      <w:proofErr w:type="gramStart"/>
      <w:r>
        <w:rPr>
          <w:rFonts w:ascii="Times New Roman" w:hAnsi="Times New Roman"/>
          <w:sz w:val="28"/>
        </w:rPr>
        <w:t>‌</w:t>
      </w:r>
      <w:bookmarkStart w:id="75" w:name="af055e7a-930d-4d71-860c-0ef134e8808b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на примере произведений не менее трёх авторов)</w:t>
      </w:r>
      <w:bookmarkEnd w:id="75"/>
      <w:r>
        <w:rPr>
          <w:rFonts w:ascii="Times New Roman" w:hAnsi="Times New Roman"/>
          <w:sz w:val="28"/>
        </w:rPr>
        <w:t xml:space="preserve">‌: А. П. Чехова, Н. Г. Гарина-Михайловского, М.М. Зощенко, </w:t>
      </w:r>
      <w:proofErr w:type="spellStart"/>
      <w:r>
        <w:rPr>
          <w:rFonts w:ascii="Times New Roman" w:hAnsi="Times New Roman"/>
          <w:sz w:val="28"/>
        </w:rPr>
        <w:t>К.Г.Паустовский</w:t>
      </w:r>
      <w:proofErr w:type="spellEnd"/>
      <w:r>
        <w:rPr>
          <w:rFonts w:ascii="Times New Roman" w:hAnsi="Times New Roman"/>
          <w:sz w:val="28"/>
        </w:rPr>
        <w:t>, ‌</w:t>
      </w:r>
      <w:bookmarkStart w:id="76" w:name="7725f3ac-90cc-4ff9-a933-5f2500765865"/>
      <w:r>
        <w:rPr>
          <w:rFonts w:ascii="Times New Roman" w:hAnsi="Times New Roman"/>
          <w:sz w:val="28"/>
        </w:rPr>
        <w:t>Б. С. Житкова, В. В. Крапивина и др.</w:t>
      </w:r>
      <w:bookmarkEnd w:id="76"/>
      <w:r>
        <w:rPr>
          <w:rFonts w:ascii="Times New Roman" w:hAnsi="Times New Roman"/>
          <w:sz w:val="28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proofErr w:type="gramStart"/>
      <w:r>
        <w:rPr>
          <w:rFonts w:ascii="Times New Roman" w:hAnsi="Times New Roman"/>
          <w:sz w:val="28"/>
        </w:rPr>
        <w:t>‌</w:t>
      </w:r>
      <w:bookmarkStart w:id="77" w:name="b11b7b7c-b734-4b90-8e59-61db21edb4cb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1-2 рассказа из цикла)</w:t>
      </w:r>
      <w:bookmarkEnd w:id="77"/>
      <w:r>
        <w:rPr>
          <w:rFonts w:ascii="Times New Roman" w:hAnsi="Times New Roman"/>
          <w:sz w:val="28"/>
        </w:rPr>
        <w:t>‌, К.Г. Паустовский «Корзина с еловыми шишками» и другие.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Пьеса.</w:t>
      </w:r>
      <w:r>
        <w:rPr>
          <w:rFonts w:ascii="Times New Roman" w:hAnsi="Times New Roman"/>
          <w:sz w:val="28"/>
        </w:rPr>
        <w:t xml:space="preserve"> Знакомство с новым жанром – пьесой-сказкой. Пьеса – произведение литературы и театрального искусства </w:t>
      </w:r>
      <w:proofErr w:type="gramStart"/>
      <w:r>
        <w:rPr>
          <w:rFonts w:ascii="Times New Roman" w:hAnsi="Times New Roman"/>
          <w:sz w:val="28"/>
        </w:rPr>
        <w:t>‌</w:t>
      </w:r>
      <w:bookmarkStart w:id="78" w:name="37501a53-492c-457b-bba5-1c42b6cc6631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одна по выбору)</w:t>
      </w:r>
      <w:bookmarkEnd w:id="78"/>
      <w:r>
        <w:rPr>
          <w:rFonts w:ascii="Times New Roman" w:hAnsi="Times New Roman"/>
          <w:sz w:val="28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С.Я. Маршак «Двенадцать месяцев» и другие.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Юмористические произведения.</w:t>
      </w:r>
      <w:r>
        <w:rPr>
          <w:rFonts w:ascii="Times New Roman" w:hAnsi="Times New Roman"/>
          <w:sz w:val="28"/>
        </w:rPr>
        <w:t xml:space="preserve"> Круг чтения </w:t>
      </w:r>
      <w:proofErr w:type="gramStart"/>
      <w:r>
        <w:rPr>
          <w:rFonts w:ascii="Times New Roman" w:hAnsi="Times New Roman"/>
          <w:sz w:val="28"/>
        </w:rPr>
        <w:t>‌</w:t>
      </w:r>
      <w:bookmarkStart w:id="79" w:name="75d9e905-0ed8-4b64-8f23-d12494003dd9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не менее двух произведений по выбору):</w:t>
      </w:r>
      <w:bookmarkEnd w:id="79"/>
      <w:r>
        <w:rPr>
          <w:rFonts w:ascii="Times New Roman" w:hAnsi="Times New Roman"/>
          <w:sz w:val="28"/>
        </w:rPr>
        <w:t>‌ юмористические произведения на примере рассказов В. Ю. Драгунского, Н. Н. Носова, ‌</w:t>
      </w:r>
      <w:bookmarkStart w:id="80" w:name="861c58cd-2b62-48ca-aee2-cbc0aff1d663"/>
      <w:r>
        <w:rPr>
          <w:rFonts w:ascii="Times New Roman" w:hAnsi="Times New Roman"/>
          <w:sz w:val="28"/>
        </w:rPr>
        <w:t xml:space="preserve">М. М. Зощенко, В. В. </w:t>
      </w:r>
      <w:proofErr w:type="spellStart"/>
      <w:r>
        <w:rPr>
          <w:rFonts w:ascii="Times New Roman" w:hAnsi="Times New Roman"/>
          <w:sz w:val="28"/>
        </w:rPr>
        <w:t>Голявкина</w:t>
      </w:r>
      <w:bookmarkEnd w:id="80"/>
      <w:proofErr w:type="spellEnd"/>
      <w:r>
        <w:rPr>
          <w:rFonts w:ascii="Times New Roman" w:hAnsi="Times New Roman"/>
          <w:sz w:val="28"/>
        </w:rPr>
        <w:t>‌.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В.Ю. Драгунский «Денискины рассказы» </w:t>
      </w:r>
      <w:proofErr w:type="gramStart"/>
      <w:r>
        <w:rPr>
          <w:rFonts w:ascii="Times New Roman" w:hAnsi="Times New Roman"/>
          <w:sz w:val="28"/>
        </w:rPr>
        <w:t>‌</w:t>
      </w:r>
      <w:bookmarkStart w:id="81" w:name="3833d43d-9952-42a0-80a6-c982261f81f0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>1-2 произведения по выбору)</w:t>
      </w:r>
      <w:bookmarkEnd w:id="81"/>
      <w:r>
        <w:rPr>
          <w:rFonts w:ascii="Times New Roman" w:hAnsi="Times New Roman"/>
          <w:sz w:val="28"/>
        </w:rPr>
        <w:t>‌, Н.Н. Носов «Витя Малеев в школе и дома» (отдельные главы) ‌</w:t>
      </w:r>
      <w:bookmarkStart w:id="82" w:name="6717adc8-7d22-4c8b-8e0f-ca68d49678b4"/>
      <w:r>
        <w:rPr>
          <w:rFonts w:ascii="Times New Roman" w:hAnsi="Times New Roman"/>
          <w:sz w:val="28"/>
        </w:rPr>
        <w:t>и другие</w:t>
      </w:r>
      <w:bookmarkEnd w:id="82"/>
      <w:r>
        <w:rPr>
          <w:rFonts w:ascii="Times New Roman" w:hAnsi="Times New Roman"/>
          <w:sz w:val="28"/>
        </w:rPr>
        <w:t>‌.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Зарубежная литература</w:t>
      </w:r>
      <w:r>
        <w:rPr>
          <w:rFonts w:ascii="Times New Roman" w:hAnsi="Times New Roman"/>
          <w:sz w:val="28"/>
        </w:rPr>
        <w:t>. Расширение круга чтения произведений зарубежных писателей. Литературные сказки Х.-К. Андерсена, ‌</w:t>
      </w:r>
      <w:bookmarkStart w:id="83" w:name="0570ee0c-c095-4bdf-be12-0c3444ad3bbe"/>
      <w:r>
        <w:rPr>
          <w:rFonts w:ascii="Times New Roman" w:hAnsi="Times New Roman"/>
          <w:sz w:val="28"/>
        </w:rPr>
        <w:t xml:space="preserve">Ш. Перро, братьев Гримм и др.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83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 xml:space="preserve">. Приключенческая литература: произведения Дж. Свифта, Марка Твена.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>
        <w:rPr>
          <w:rFonts w:ascii="Times New Roman" w:hAnsi="Times New Roman"/>
          <w:sz w:val="28"/>
        </w:rPr>
        <w:t>Сойер</w:t>
      </w:r>
      <w:proofErr w:type="spellEnd"/>
      <w:r>
        <w:rPr>
          <w:rFonts w:ascii="Times New Roman" w:hAnsi="Times New Roman"/>
          <w:sz w:val="28"/>
        </w:rPr>
        <w:t>» (отдельные главы) ‌</w:t>
      </w:r>
      <w:bookmarkStart w:id="84" w:name="7eaefd21-9d80-4380-a4c5-7fbfbc886408"/>
      <w:r>
        <w:rPr>
          <w:rFonts w:ascii="Times New Roman" w:hAnsi="Times New Roman"/>
          <w:sz w:val="28"/>
        </w:rPr>
        <w:t xml:space="preserve">и другие (по </w:t>
      </w:r>
      <w:proofErr w:type="gramStart"/>
      <w:r>
        <w:rPr>
          <w:rFonts w:ascii="Times New Roman" w:hAnsi="Times New Roman"/>
          <w:sz w:val="28"/>
        </w:rPr>
        <w:t>выбору)</w:t>
      </w:r>
      <w:bookmarkEnd w:id="84"/>
      <w:r>
        <w:rPr>
          <w:rFonts w:ascii="Times New Roman" w:hAnsi="Times New Roman"/>
          <w:sz w:val="28"/>
        </w:rPr>
        <w:t>‌</w:t>
      </w:r>
      <w:proofErr w:type="gramEnd"/>
      <w:r>
        <w:rPr>
          <w:rFonts w:ascii="Times New Roman" w:hAnsi="Times New Roman"/>
          <w:sz w:val="28"/>
        </w:rPr>
        <w:t>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Библиографическая культура (работа с детской книгой и справочной литературой)</w:t>
      </w:r>
      <w:r>
        <w:rPr>
          <w:rFonts w:ascii="Times New Roman" w:hAnsi="Times New Roman"/>
          <w:sz w:val="28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читать про себя (молча), оценивать своё чтение с точки зрения понимания и запоминания текста;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характеризовать героя и давать оценку его поступкам; 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6125C7" w:rsidRDefault="00A377C0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sz w:val="28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выбирать книгу в библиотеке в соответствии с учебной задачей; составлять аннотацию.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Коммуникативные универсальные учебные действия способствуют формированию умений: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текст в соответствии с учебной задачей;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рассказывать о тематике детской литературы, о любимом писателе и его произведениях;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оценивать мнение авторов о героях и своё отношение к ним;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элементы импровизации при исполнении фольклорных произведений;</w:t>
      </w:r>
    </w:p>
    <w:p w:rsidR="006125C7" w:rsidRDefault="00A377C0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sz w:val="28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Регулятивные универсальные учебные способствуют формированию умений:</w:t>
      </w:r>
    </w:p>
    <w:p w:rsidR="006125C7" w:rsidRDefault="00A377C0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sz w:val="28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6125C7" w:rsidRDefault="00A377C0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цель выразительного исполнения и работы с текстом;</w:t>
      </w:r>
    </w:p>
    <w:p w:rsidR="006125C7" w:rsidRDefault="00A377C0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sz w:val="28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6125C7" w:rsidRDefault="00A377C0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sz w:val="28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Совместная деятельность способствует формированию умений:</w:t>
      </w:r>
    </w:p>
    <w:p w:rsidR="006125C7" w:rsidRDefault="00A377C0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участвовать в театрализованной деятельности: </w:t>
      </w:r>
      <w:proofErr w:type="spellStart"/>
      <w:r>
        <w:rPr>
          <w:rFonts w:ascii="Times New Roman" w:hAnsi="Times New Roman"/>
          <w:sz w:val="28"/>
        </w:rPr>
        <w:t>инсценировании</w:t>
      </w:r>
      <w:proofErr w:type="spellEnd"/>
      <w:r>
        <w:rPr>
          <w:rFonts w:ascii="Times New Roman" w:hAnsi="Times New Roman"/>
          <w:sz w:val="28"/>
        </w:rPr>
        <w:t xml:space="preserve"> и драматизации (читать по ролям, разыгрывать сценки);</w:t>
      </w:r>
    </w:p>
    <w:p w:rsidR="006125C7" w:rsidRDefault="00A377C0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правила взаимодействия;</w:t>
      </w:r>
    </w:p>
    <w:p w:rsidR="006125C7" w:rsidRDefault="00A377C0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sz w:val="28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5" w:name="_ftn1"/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color w:val="0000FF"/>
          <w:sz w:val="18"/>
        </w:rPr>
        <w:fldChar w:fldCharType="begin"/>
      </w:r>
      <w:r>
        <w:rPr>
          <w:rFonts w:ascii="Times New Roman" w:hAnsi="Times New Roman"/>
          <w:color w:val="0000FF"/>
          <w:sz w:val="18"/>
        </w:rPr>
        <w:instrText>HYPERLINK \l "_ftnref1"</w:instrText>
      </w:r>
      <w:r>
        <w:rPr>
          <w:rFonts w:ascii="Times New Roman" w:hAnsi="Times New Roman"/>
          <w:color w:val="0000FF"/>
          <w:sz w:val="18"/>
        </w:rPr>
        <w:fldChar w:fldCharType="separate"/>
      </w:r>
      <w:r>
        <w:rPr>
          <w:rFonts w:ascii="Times New Roman" w:hAnsi="Times New Roman"/>
          <w:color w:val="0000FF"/>
          <w:sz w:val="18"/>
        </w:rPr>
        <w:t>[1]</w:t>
      </w:r>
      <w:bookmarkEnd w:id="85"/>
      <w:r>
        <w:rPr>
          <w:rFonts w:ascii="Times New Roman" w:hAnsi="Times New Roman"/>
          <w:color w:val="0000FF"/>
          <w:sz w:val="18"/>
        </w:rPr>
        <w:fldChar w:fldCharType="end"/>
      </w:r>
      <w:r>
        <w:rPr>
          <w:rFonts w:ascii="Times New Roman" w:hAnsi="Times New Roman"/>
          <w:sz w:val="28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6125C7" w:rsidRDefault="006125C7">
      <w:pPr>
        <w:sectPr w:rsidR="006125C7">
          <w:pgSz w:w="11906" w:h="16383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  <w:jc w:val="both"/>
      </w:pPr>
      <w:bookmarkStart w:id="86" w:name="block-20248992"/>
      <w:bookmarkEnd w:id="4"/>
      <w:r>
        <w:rPr>
          <w:rFonts w:ascii="Times New Roman" w:hAnsi="Times New Roman"/>
          <w:b/>
          <w:color w:val="333333"/>
          <w:sz w:val="28"/>
        </w:rPr>
        <w:lastRenderedPageBreak/>
        <w:t xml:space="preserve">ПЛАНИРУЕМЫЕ </w:t>
      </w:r>
      <w:r>
        <w:rPr>
          <w:rFonts w:ascii="Times New Roman" w:hAnsi="Times New Roman"/>
          <w:b/>
          <w:sz w:val="28"/>
        </w:rPr>
        <w:t xml:space="preserve">ОБРАЗОВАТЕЛЬНЫЕ </w:t>
      </w:r>
      <w:r>
        <w:rPr>
          <w:rFonts w:ascii="Times New Roman" w:hAnsi="Times New Roman"/>
          <w:b/>
          <w:color w:val="333333"/>
          <w:sz w:val="28"/>
        </w:rPr>
        <w:t>РЕЗУЛЬТАТЫ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>
        <w:rPr>
          <w:rFonts w:ascii="Times New Roman" w:hAnsi="Times New Roman"/>
          <w:sz w:val="28"/>
        </w:rPr>
        <w:t>метапредметных</w:t>
      </w:r>
      <w:proofErr w:type="spellEnd"/>
      <w:r>
        <w:rPr>
          <w:rFonts w:ascii="Times New Roman" w:hAnsi="Times New Roman"/>
          <w:sz w:val="28"/>
        </w:rPr>
        <w:t xml:space="preserve"> и предметных результатов освоения учебного предмета.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Гражданско-патриотическое воспитание:</w:t>
      </w:r>
    </w:p>
    <w:p w:rsidR="006125C7" w:rsidRDefault="00A377C0">
      <w:pPr>
        <w:numPr>
          <w:ilvl w:val="0"/>
          <w:numId w:val="21"/>
        </w:numPr>
        <w:spacing w:after="0"/>
        <w:jc w:val="both"/>
      </w:pPr>
      <w:r>
        <w:rPr>
          <w:rFonts w:ascii="Times New Roman" w:hAnsi="Times New Roman"/>
          <w:sz w:val="28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6125C7" w:rsidRDefault="00A377C0">
      <w:pPr>
        <w:numPr>
          <w:ilvl w:val="0"/>
          <w:numId w:val="21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6125C7" w:rsidRDefault="00A377C0">
      <w:pPr>
        <w:numPr>
          <w:ilvl w:val="0"/>
          <w:numId w:val="21"/>
        </w:numPr>
        <w:spacing w:after="0"/>
        <w:jc w:val="both"/>
      </w:pPr>
      <w:r>
        <w:rPr>
          <w:rFonts w:ascii="Times New Roman" w:hAnsi="Times New Roman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Духовно-нравственное воспитание:</w:t>
      </w:r>
    </w:p>
    <w:p w:rsidR="006125C7" w:rsidRDefault="00A377C0">
      <w:pPr>
        <w:numPr>
          <w:ilvl w:val="0"/>
          <w:numId w:val="22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</w:t>
      </w:r>
      <w:r>
        <w:rPr>
          <w:rFonts w:ascii="Times New Roman" w:hAnsi="Times New Roman"/>
          <w:sz w:val="28"/>
        </w:rPr>
        <w:lastRenderedPageBreak/>
        <w:t>родным, близким и чужим людям, независимо от их национальности, социального статуса, вероисповедания;</w:t>
      </w:r>
    </w:p>
    <w:p w:rsidR="006125C7" w:rsidRDefault="00A377C0">
      <w:pPr>
        <w:numPr>
          <w:ilvl w:val="0"/>
          <w:numId w:val="22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6125C7" w:rsidRDefault="00A377C0">
      <w:pPr>
        <w:numPr>
          <w:ilvl w:val="0"/>
          <w:numId w:val="22"/>
        </w:numPr>
        <w:spacing w:after="0"/>
        <w:jc w:val="both"/>
      </w:pPr>
      <w:r>
        <w:rPr>
          <w:rFonts w:ascii="Times New Roman" w:hAnsi="Times New Roman"/>
          <w:sz w:val="28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6125C7" w:rsidRDefault="00A377C0">
      <w:pPr>
        <w:numPr>
          <w:ilvl w:val="0"/>
          <w:numId w:val="22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Эстетическое воспитание:</w:t>
      </w:r>
    </w:p>
    <w:p w:rsidR="006125C7" w:rsidRDefault="00A377C0">
      <w:pPr>
        <w:numPr>
          <w:ilvl w:val="0"/>
          <w:numId w:val="23"/>
        </w:numPr>
        <w:spacing w:after="0"/>
        <w:jc w:val="both"/>
      </w:pPr>
      <w:r>
        <w:rPr>
          <w:rFonts w:ascii="Times New Roman" w:hAnsi="Times New Roman"/>
          <w:sz w:val="28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6125C7" w:rsidRDefault="00A377C0">
      <w:pPr>
        <w:numPr>
          <w:ilvl w:val="0"/>
          <w:numId w:val="23"/>
        </w:numPr>
        <w:spacing w:after="0"/>
        <w:jc w:val="both"/>
      </w:pPr>
      <w:r>
        <w:rPr>
          <w:rFonts w:ascii="Times New Roman" w:hAnsi="Times New Roman"/>
          <w:sz w:val="28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6125C7" w:rsidRDefault="00A377C0">
      <w:pPr>
        <w:numPr>
          <w:ilvl w:val="0"/>
          <w:numId w:val="23"/>
        </w:numPr>
        <w:spacing w:after="0"/>
        <w:jc w:val="both"/>
      </w:pPr>
      <w:r>
        <w:rPr>
          <w:rFonts w:ascii="Times New Roman" w:hAnsi="Times New Roman"/>
          <w:sz w:val="28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Трудовое воспитание:</w:t>
      </w:r>
    </w:p>
    <w:p w:rsidR="006125C7" w:rsidRDefault="00A377C0">
      <w:pPr>
        <w:numPr>
          <w:ilvl w:val="0"/>
          <w:numId w:val="24"/>
        </w:numPr>
        <w:spacing w:after="0"/>
        <w:jc w:val="both"/>
      </w:pPr>
      <w:r>
        <w:rPr>
          <w:rFonts w:ascii="Times New Roman" w:hAnsi="Times New Roman"/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Экологическое воспитание:</w:t>
      </w:r>
    </w:p>
    <w:p w:rsidR="006125C7" w:rsidRDefault="00A377C0">
      <w:pPr>
        <w:numPr>
          <w:ilvl w:val="0"/>
          <w:numId w:val="25"/>
        </w:numPr>
        <w:spacing w:after="0"/>
        <w:jc w:val="both"/>
      </w:pPr>
      <w:r>
        <w:rPr>
          <w:rFonts w:ascii="Times New Roman" w:hAnsi="Times New Roman"/>
          <w:sz w:val="28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6125C7" w:rsidRDefault="00A377C0">
      <w:pPr>
        <w:numPr>
          <w:ilvl w:val="0"/>
          <w:numId w:val="25"/>
        </w:numPr>
        <w:spacing w:after="0"/>
        <w:jc w:val="both"/>
      </w:pPr>
      <w:r>
        <w:rPr>
          <w:rFonts w:ascii="Times New Roman" w:hAnsi="Times New Roman"/>
          <w:sz w:val="28"/>
        </w:rPr>
        <w:t>неприятие действий, приносящих ей вред.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Ценности научного познания:</w:t>
      </w:r>
    </w:p>
    <w:p w:rsidR="006125C7" w:rsidRDefault="00A377C0">
      <w:pPr>
        <w:numPr>
          <w:ilvl w:val="0"/>
          <w:numId w:val="26"/>
        </w:numPr>
        <w:spacing w:after="0"/>
        <w:jc w:val="both"/>
      </w:pPr>
      <w:r>
        <w:rPr>
          <w:rFonts w:ascii="Times New Roman" w:hAnsi="Times New Roman"/>
          <w:sz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6125C7" w:rsidRDefault="00A377C0">
      <w:pPr>
        <w:numPr>
          <w:ilvl w:val="0"/>
          <w:numId w:val="26"/>
        </w:numPr>
        <w:spacing w:after="0"/>
        <w:jc w:val="both"/>
      </w:pPr>
      <w:r>
        <w:rPr>
          <w:rFonts w:ascii="Times New Roman" w:hAnsi="Times New Roman"/>
          <w:sz w:val="28"/>
        </w:rPr>
        <w:t>овладение смысловым чтением для решения различного уровня учебных и жизненных задач;</w:t>
      </w:r>
    </w:p>
    <w:p w:rsidR="006125C7" w:rsidRDefault="00A377C0">
      <w:pPr>
        <w:numPr>
          <w:ilvl w:val="0"/>
          <w:numId w:val="26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МЕТАПРЕДМЕТНЫЕ РЕЗУЛЬТАТЫ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базовые логические действия: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объединять произведения по жанру, авторской принадлежности;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6125C7" w:rsidRDefault="00A377C0">
      <w:pPr>
        <w:numPr>
          <w:ilvl w:val="0"/>
          <w:numId w:val="27"/>
        </w:numPr>
        <w:spacing w:after="0"/>
        <w:jc w:val="both"/>
      </w:pPr>
      <w:r>
        <w:rPr>
          <w:rFonts w:ascii="Times New Roman" w:hAnsi="Times New Roman"/>
          <w:sz w:val="28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базовые исследовательские действия: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с помощью учителя цель, планировать изменения объекта, ситуации;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6125C7" w:rsidRDefault="00A377C0">
      <w:pPr>
        <w:numPr>
          <w:ilvl w:val="0"/>
          <w:numId w:val="28"/>
        </w:numPr>
        <w:spacing w:after="0"/>
        <w:jc w:val="both"/>
      </w:pPr>
      <w:r>
        <w:rPr>
          <w:rFonts w:ascii="Times New Roman" w:hAnsi="Times New Roman"/>
          <w:sz w:val="28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работа с информацией: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выбирать источник получения информации;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6125C7" w:rsidRDefault="00A377C0">
      <w:pPr>
        <w:numPr>
          <w:ilvl w:val="0"/>
          <w:numId w:val="29"/>
        </w:numPr>
        <w:spacing w:after="0"/>
        <w:jc w:val="both"/>
      </w:pPr>
      <w:r>
        <w:rPr>
          <w:rFonts w:ascii="Times New Roman" w:hAnsi="Times New Roman"/>
          <w:sz w:val="28"/>
        </w:rPr>
        <w:t>самостоятельно создавать схемы, таблицы для представления информации.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 концу обучения в начальной школе у обучающегося формируются </w:t>
      </w:r>
      <w:r>
        <w:rPr>
          <w:rFonts w:ascii="Times New Roman" w:hAnsi="Times New Roman"/>
          <w:b/>
          <w:sz w:val="28"/>
        </w:rPr>
        <w:t xml:space="preserve">коммуникативные </w:t>
      </w:r>
      <w:r>
        <w:rPr>
          <w:rFonts w:ascii="Times New Roman" w:hAnsi="Times New Roman"/>
          <w:sz w:val="28"/>
        </w:rPr>
        <w:t>универсальные учебные действия: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общение</w:t>
      </w:r>
      <w:r>
        <w:rPr>
          <w:rFonts w:ascii="Times New Roman" w:hAnsi="Times New Roman"/>
          <w:sz w:val="28"/>
        </w:rPr>
        <w:t>: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признавать возможность существования разных точек зрения;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корректно и аргументированно высказывать своё мнение;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строить речевое высказывание в соответствии с поставленной задачей;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создавать устные и письменные тексты (описание, рассуждение, повествование);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готовить небольшие публичные выступления;</w:t>
      </w:r>
    </w:p>
    <w:p w:rsidR="006125C7" w:rsidRDefault="00A377C0">
      <w:pPr>
        <w:numPr>
          <w:ilvl w:val="0"/>
          <w:numId w:val="30"/>
        </w:numPr>
        <w:spacing w:after="0"/>
        <w:jc w:val="both"/>
      </w:pPr>
      <w:r>
        <w:rPr>
          <w:rFonts w:ascii="Times New Roman" w:hAnsi="Times New Roman"/>
          <w:sz w:val="28"/>
        </w:rPr>
        <w:t>подбирать иллюстративный материал (рисунки, фото, плакаты) к тексту выступления.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 концу обучения в начальной школе у обучающегося формируются </w:t>
      </w:r>
      <w:r>
        <w:rPr>
          <w:rFonts w:ascii="Times New Roman" w:hAnsi="Times New Roman"/>
          <w:b/>
          <w:sz w:val="28"/>
        </w:rPr>
        <w:t>регулятивные</w:t>
      </w:r>
      <w:r>
        <w:rPr>
          <w:rFonts w:ascii="Times New Roman" w:hAnsi="Times New Roman"/>
          <w:sz w:val="28"/>
        </w:rPr>
        <w:t xml:space="preserve"> универсальные учебные действия: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самоорганизация</w:t>
      </w:r>
      <w:r>
        <w:rPr>
          <w:rFonts w:ascii="Times New Roman" w:hAnsi="Times New Roman"/>
          <w:sz w:val="28"/>
        </w:rPr>
        <w:t>:</w:t>
      </w:r>
    </w:p>
    <w:p w:rsidR="006125C7" w:rsidRDefault="00A377C0">
      <w:pPr>
        <w:numPr>
          <w:ilvl w:val="0"/>
          <w:numId w:val="31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планировать действия по решению учебной задачи для получения результата;</w:t>
      </w:r>
    </w:p>
    <w:p w:rsidR="006125C7" w:rsidRDefault="00A377C0">
      <w:pPr>
        <w:numPr>
          <w:ilvl w:val="0"/>
          <w:numId w:val="31"/>
        </w:numPr>
        <w:spacing w:after="0"/>
        <w:jc w:val="both"/>
      </w:pPr>
      <w:r>
        <w:rPr>
          <w:rFonts w:ascii="Times New Roman" w:hAnsi="Times New Roman"/>
          <w:sz w:val="28"/>
        </w:rPr>
        <w:t>выстраивать последовательность выбранных действий;</w:t>
      </w: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i/>
          <w:sz w:val="28"/>
        </w:rPr>
        <w:t>самоконтроль</w:t>
      </w:r>
      <w:r>
        <w:rPr>
          <w:rFonts w:ascii="Times New Roman" w:hAnsi="Times New Roman"/>
          <w:sz w:val="28"/>
        </w:rPr>
        <w:t>:</w:t>
      </w:r>
    </w:p>
    <w:p w:rsidR="006125C7" w:rsidRDefault="00A377C0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/>
          <w:sz w:val="28"/>
        </w:rPr>
        <w:t>устанавливать причины успеха/неудач учебной деятельности;</w:t>
      </w:r>
    </w:p>
    <w:p w:rsidR="006125C7" w:rsidRDefault="00A377C0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/>
          <w:sz w:val="28"/>
        </w:rPr>
        <w:t>корректировать свои учебные действия для преодоления ошибок.</w:t>
      </w: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Совместная деятельность: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готовность руководить, выполнять поручения, подчиняться;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ответственно выполнять свою часть работы;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оценивать свой вклад в общий результат;</w:t>
      </w:r>
    </w:p>
    <w:p w:rsidR="006125C7" w:rsidRDefault="00A377C0">
      <w:pPr>
        <w:numPr>
          <w:ilvl w:val="0"/>
          <w:numId w:val="33"/>
        </w:numPr>
        <w:spacing w:after="0"/>
        <w:jc w:val="both"/>
      </w:pPr>
      <w:r>
        <w:rPr>
          <w:rFonts w:ascii="Times New Roman" w:hAnsi="Times New Roman"/>
          <w:sz w:val="28"/>
        </w:rPr>
        <w:t>выполнять совместные проектные задания с опорой на предложенные образцы.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6125C7" w:rsidRDefault="006125C7">
      <w:pPr>
        <w:spacing w:after="0"/>
        <w:ind w:left="120"/>
        <w:jc w:val="both"/>
      </w:pP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 КЛАСС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</w:t>
      </w:r>
      <w:r>
        <w:rPr>
          <w:rFonts w:ascii="Times New Roman" w:hAnsi="Times New Roman"/>
          <w:sz w:val="28"/>
        </w:rPr>
        <w:lastRenderedPageBreak/>
        <w:t>небольшие по объёму произведения в темпе не менее 30 слов в минуту (без отметочного оценивания);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прозаическую (</w:t>
      </w:r>
      <w:proofErr w:type="spellStart"/>
      <w:r>
        <w:rPr>
          <w:rFonts w:ascii="Times New Roman" w:hAnsi="Times New Roman"/>
          <w:sz w:val="28"/>
        </w:rPr>
        <w:t>нестихотворную</w:t>
      </w:r>
      <w:proofErr w:type="spellEnd"/>
      <w:r>
        <w:rPr>
          <w:rFonts w:ascii="Times New Roman" w:hAnsi="Times New Roman"/>
          <w:sz w:val="28"/>
        </w:rPr>
        <w:t>) и стихотворную речь;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сказки (фольклорные и литературные), рассказы, стихотворения);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владеть элементарными умениями анализа </w:t>
      </w:r>
      <w:proofErr w:type="gramStart"/>
      <w:r>
        <w:rPr>
          <w:rFonts w:ascii="Times New Roman" w:hAnsi="Times New Roman"/>
          <w:sz w:val="28"/>
        </w:rPr>
        <w:t>текста</w:t>
      </w:r>
      <w:proofErr w:type="gramEnd"/>
      <w:r>
        <w:rPr>
          <w:rFonts w:ascii="Times New Roman" w:hAnsi="Times New Roman"/>
          <w:sz w:val="28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читать по ролям с соблюдением норм произношения, расстановки ударения;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высказывания по содержанию произведения (не менее 3 предложений) по заданному алгоритму;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сочинять небольшие тексты по предложенному началу и др. (не менее 3 предложений);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ориентироваться в книге/учебнике по обложке, оглавлению, иллюстрациям;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6125C7" w:rsidRDefault="00A377C0">
      <w:pPr>
        <w:numPr>
          <w:ilvl w:val="0"/>
          <w:numId w:val="34"/>
        </w:numPr>
        <w:spacing w:after="0"/>
        <w:jc w:val="both"/>
      </w:pPr>
      <w:r>
        <w:rPr>
          <w:rFonts w:ascii="Times New Roman" w:hAnsi="Times New Roman"/>
          <w:sz w:val="28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2 КЛАСС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(устно) содержание произведения подробно, выборочно, от лица героя, от третьего лица;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высказывания на заданную тему по содержанию произведения (не менее 5 предложений);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сочинять по аналогии с прочитанным загадки, небольшие сказки, рассказы;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6125C7" w:rsidRDefault="00A377C0">
      <w:pPr>
        <w:numPr>
          <w:ilvl w:val="0"/>
          <w:numId w:val="35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3 КЛАСС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>
        <w:rPr>
          <w:rFonts w:ascii="Times New Roman" w:hAnsi="Times New Roman"/>
          <w:sz w:val="28"/>
        </w:rPr>
        <w:lastRenderedPageBreak/>
        <w:t>прозаические и стихотворные произведения в темпе не менее 60 слов в минуту (без отметочного оценивания);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читать наизусть не менее 4 стихотворений в соответствии с изученной тематикой произведений;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художественные произведения и познавательные тексты;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осознанно применять изученные понятия (автор, мораль басни, литературный герой, персонаж, характер, тема, идея, заголовок, </w:t>
      </w:r>
      <w:r>
        <w:rPr>
          <w:rFonts w:ascii="Times New Roman" w:hAnsi="Times New Roman"/>
          <w:sz w:val="28"/>
        </w:rPr>
        <w:lastRenderedPageBreak/>
        <w:t>содержание произведения, эпизод, смысловые части, композиция, сравнение, эпитет, олицетворение);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читать по ролям с соблюдением норм произношения, инсценировать небольшие эпизоды из произведения;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краткий отзыв о прочитанном произведении по заданному алгоритму;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сочинять тексты, используя аналогии, иллюстрации, придумывать продолжение прочитанного произведения;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6125C7" w:rsidRDefault="00A377C0">
      <w:pPr>
        <w:numPr>
          <w:ilvl w:val="0"/>
          <w:numId w:val="36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4 КЛАСС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</w:t>
      </w:r>
      <w:r>
        <w:rPr>
          <w:rFonts w:ascii="Times New Roman" w:hAnsi="Times New Roman"/>
          <w:sz w:val="28"/>
        </w:rPr>
        <w:lastRenderedPageBreak/>
        <w:t>культуры народов России и мира, ориентироваться в нравственно-этических понятиях в контексте изученных произведений;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читать наизусть не менее 5 стихотворений в соответствии с изученной тематикой произведений;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художественные произведения и познавательные тексты;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различать и называть отдельные жанры фольклора (считалки, загадки, пословицы, </w:t>
      </w:r>
      <w:proofErr w:type="spellStart"/>
      <w:r>
        <w:rPr>
          <w:rFonts w:ascii="Times New Roman" w:hAnsi="Times New Roman"/>
          <w:sz w:val="28"/>
        </w:rPr>
        <w:t>потешки</w:t>
      </w:r>
      <w:proofErr w:type="spellEnd"/>
      <w:r>
        <w:rPr>
          <w:rFonts w:ascii="Times New Roman" w:hAnsi="Times New Roman"/>
          <w:sz w:val="28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</w:t>
      </w:r>
      <w:r>
        <w:rPr>
          <w:rFonts w:ascii="Times New Roman" w:hAnsi="Times New Roman"/>
          <w:sz w:val="28"/>
        </w:rPr>
        <w:lastRenderedPageBreak/>
        <w:t>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составлять краткий отзыв о прочитанном произведении по заданному алгоритму;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6125C7" w:rsidRDefault="00A377C0">
      <w:pPr>
        <w:numPr>
          <w:ilvl w:val="0"/>
          <w:numId w:val="37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6125C7" w:rsidRDefault="00A377C0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​</w:t>
      </w:r>
    </w:p>
    <w:p w:rsidR="006125C7" w:rsidRDefault="006125C7">
      <w:pPr>
        <w:sectPr w:rsidR="006125C7">
          <w:pgSz w:w="11906" w:h="16383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bookmarkStart w:id="87" w:name="block-20248991"/>
      <w:bookmarkEnd w:id="86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13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2551"/>
        <w:gridCol w:w="1560"/>
        <w:gridCol w:w="2126"/>
        <w:gridCol w:w="2126"/>
        <w:gridCol w:w="4678"/>
      </w:tblGrid>
      <w:tr w:rsidR="006125C7" w:rsidTr="002315B7">
        <w:trPr>
          <w:trHeight w:val="300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570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2315B7">
        <w:trPr>
          <w:trHeight w:val="300"/>
        </w:trPr>
        <w:tc>
          <w:tcPr>
            <w:tcW w:w="139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Обучение грамоте</w:t>
            </w:r>
          </w:p>
        </w:tc>
      </w:tr>
      <w:tr w:rsidR="006125C7" w:rsidTr="002315B7">
        <w:trPr>
          <w:trHeight w:val="30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30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Фонетика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30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231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>51</w:t>
            </w:r>
            <w:r w:rsidR="00A377C0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231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>59</w:t>
            </w:r>
            <w:r w:rsidR="00A377C0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2315B7">
        <w:trPr>
          <w:trHeight w:val="300"/>
        </w:trPr>
        <w:tc>
          <w:tcPr>
            <w:tcW w:w="139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Систематический курс</w:t>
            </w:r>
          </w:p>
        </w:tc>
      </w:tr>
      <w:tr w:rsidR="006125C7" w:rsidTr="002315B7">
        <w:trPr>
          <w:trHeight w:val="142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Сказка народная (фольклорная) и литературная (авторская)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55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детях и для детей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55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родной природе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109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Устное народное творчество — малые фольклорные жанры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82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братьях наших меньших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55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2.6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маме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109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Фольклорные и авторские произведения о чудесах и фантазии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82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Библиографическая культура (работа с детской книгой)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2315B7">
        <w:trPr>
          <w:trHeight w:val="300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40 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2315B7">
        <w:trPr>
          <w:trHeight w:val="555"/>
        </w:trPr>
        <w:tc>
          <w:tcPr>
            <w:tcW w:w="3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2315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>99</w:t>
            </w:r>
            <w:r w:rsidR="00A377C0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3402"/>
        <w:gridCol w:w="1984"/>
        <w:gridCol w:w="2126"/>
        <w:gridCol w:w="2268"/>
        <w:gridCol w:w="2977"/>
      </w:tblGrid>
      <w:tr w:rsidR="006125C7" w:rsidTr="00A377C0">
        <w:trPr>
          <w:trHeight w:val="300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6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70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A377C0">
        <w:trPr>
          <w:trHeight w:val="30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нашей Родине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82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 (устное народное творчество)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и краски родной природы в разные времена года (осень)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30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детях и дружбе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30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Мир сказок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и краски родной природы в разные времена года (зима)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братьях наших меньших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630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наших близких, о семье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Зарубежная 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13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300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55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3685"/>
        <w:gridCol w:w="1701"/>
        <w:gridCol w:w="1985"/>
        <w:gridCol w:w="2693"/>
        <w:gridCol w:w="2693"/>
      </w:tblGrid>
      <w:tr w:rsidR="006125C7" w:rsidTr="00A377C0">
        <w:trPr>
          <w:trHeight w:val="300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70"/>
        </w:trPr>
        <w:tc>
          <w:tcPr>
            <w:tcW w:w="1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Родине и её истории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82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 (устное народное творчество)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</w:rPr>
              <w:t>И.А.Крылова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</w:rPr>
              <w:t>А.С.Пушкина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природы в произведениях поэтов и писателей ХIХ 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Литературная сказка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природы в произведениях поэтов и писателей XX 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109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взаимоотношениях человека и животных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детях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Юмористические произведения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Зарубежная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1365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https://m.edsoo.ru/7f411a40</w:t>
              </w:r>
            </w:hyperlink>
          </w:p>
        </w:tc>
      </w:tr>
      <w:tr w:rsidR="006125C7" w:rsidTr="00A377C0">
        <w:trPr>
          <w:trHeight w:val="465"/>
        </w:trPr>
        <w:tc>
          <w:tcPr>
            <w:tcW w:w="4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55"/>
        </w:trPr>
        <w:tc>
          <w:tcPr>
            <w:tcW w:w="4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4536"/>
        <w:gridCol w:w="1559"/>
        <w:gridCol w:w="1701"/>
        <w:gridCol w:w="1843"/>
        <w:gridCol w:w="3119"/>
      </w:tblGrid>
      <w:tr w:rsidR="006125C7" w:rsidTr="00A377C0">
        <w:trPr>
          <w:trHeight w:val="300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70"/>
        </w:trPr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A377C0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Родине, героические страницы истории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 (устное народное творчество)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</w:rPr>
              <w:t>И.А.Крылова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/>
                <w:sz w:val="24"/>
              </w:rPr>
              <w:t>А.С.Пушкина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Творчество М. Ю. Лермонтова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Литературная сказка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природы в творчестве поэтов и писателей ХIХ века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Творчество Л. Н. Толстого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природы в творчестве поэтов и писателей XX века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животных и родной природе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детях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Пьеса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Юмористические произведения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5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Зарубежная литература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https://m.edsoo.ru/7f412cec</w:t>
              </w:r>
            </w:hyperlink>
          </w:p>
        </w:tc>
      </w:tr>
      <w:tr w:rsidR="006125C7" w:rsidTr="00A377C0">
        <w:trPr>
          <w:trHeight w:val="300"/>
        </w:trPr>
        <w:tc>
          <w:tcPr>
            <w:tcW w:w="5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A377C0">
        <w:trPr>
          <w:trHeight w:val="555"/>
        </w:trPr>
        <w:tc>
          <w:tcPr>
            <w:tcW w:w="5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bookmarkStart w:id="88" w:name="block-20248995"/>
      <w:bookmarkEnd w:id="87"/>
      <w:r>
        <w:rPr>
          <w:rFonts w:ascii="Times New Roman" w:hAnsi="Times New Roman"/>
          <w:b/>
          <w:sz w:val="28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«ЛИТЕРАТУРНОЕ ЧТЕНИЕ. 1-4 КЛАСС (АВТОРЫ КЛИМАНОВА Л. Ф., ГОРЕЦКИЙ В. Г., ГОЛОВАНОВА М. В. И ДР.) 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4820"/>
        <w:gridCol w:w="1134"/>
        <w:gridCol w:w="1417"/>
        <w:gridCol w:w="1843"/>
        <w:gridCol w:w="1417"/>
        <w:gridCol w:w="2127"/>
      </w:tblGrid>
      <w:tr w:rsidR="006125C7" w:rsidTr="00E428C8">
        <w:trPr>
          <w:trHeight w:val="300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795"/>
        </w:trPr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предложения из речевого потока. Устная и письменная речь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Моделирование состава предложения. Предложение и слово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рассказов по сюжетным картинкам. Предложение и слово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44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Слово и слог. Слушание литературного произведения о Родине. По выбору, например, отрывок из произведения М. Пришвина "Моя родина"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первого звука в слове. Выделение гласных звуков в слове. Гласные и согласные звуки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слова. Выделение гласных звуков в слове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звуков по твёрдости-мягкости. Гласные и согласные звуки. Участие в диалоге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образуется слог. Слушание литературного произведения о Родине. Произведение по выбору, например, Е.В. Серова "Мой дом"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2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умения проводить звуковой анализ слова. Отражение качественных характеристик звуков в моделях слов. Знакомство со строчной и заглавной буквами А,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со строчной и заглавной буквами </w:t>
            </w:r>
            <w:proofErr w:type="gramStart"/>
            <w:r>
              <w:rPr>
                <w:rFonts w:ascii="Times New Roman" w:hAnsi="Times New Roman"/>
                <w:sz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</w:rPr>
              <w:t>, о. Звук [о]. Функция буквы О, о в слоге-слиянии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Проведение звукового анализа слов с буквами </w:t>
            </w:r>
            <w:proofErr w:type="gramStart"/>
            <w:r>
              <w:rPr>
                <w:rFonts w:ascii="Times New Roman" w:hAnsi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</w:rPr>
              <w:t>, и. Звук [и]. Буквы И, и, их функция в слоге-слиянии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буквой ы. Звук [ы]. Буква ы, её функция в слоге-слиянии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28.09.2023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44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со строчной и заглавной буквами </w:t>
            </w:r>
            <w:proofErr w:type="gramStart"/>
            <w:r>
              <w:rPr>
                <w:rFonts w:ascii="Times New Roman" w:hAnsi="Times New Roman"/>
                <w:sz w:val="24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</w:rPr>
              <w:t>, у. Проведение звукового анализа слов с буквами У, у. Звук [у]. Буквы У, у, их функция в слоге-слиянии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Н, н. Проведение звукового анализа слов с буквами Н, н. Звуки [н], [н’]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С, с. Проведение звукового анализа слов с буквами С, с. Звуки [с], [с’]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1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К, к. Проведение звукового анализа слов с буквами К, к. Звуки [к], [к’]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Т, т. Проведение звукового анализа слов с буквами Т, т. Согласные звуки [т], [т’]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Слушание литературного произведения о природе. Произведение по выбору, например, И.С Соколов-Микитов "Русский лес"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Л, л. Проведение звукового анализа слов с буквами Л, л. Согласные звуки [л], [л’]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Р, р. Проведение звукового анализа слов с буквами Р, р. Согласные звуки [р], [р’]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В, в. Проведение звукового анализа слов с буквами В, в. Согласные звуки [в], [в’]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19.10.2023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Е, е. Проведение звукового анализа слов с буквами Е, е. Звуки [</w:t>
            </w:r>
            <w:proofErr w:type="spellStart"/>
            <w:r>
              <w:rPr>
                <w:rFonts w:ascii="Times New Roman" w:hAnsi="Times New Roman"/>
                <w:sz w:val="24"/>
              </w:rPr>
              <w:t>й’э</w:t>
            </w:r>
            <w:proofErr w:type="spellEnd"/>
            <w:r>
              <w:rPr>
                <w:rFonts w:ascii="Times New Roman" w:hAnsi="Times New Roman"/>
                <w:sz w:val="24"/>
              </w:rPr>
              <w:t>], [’э]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38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П, п. Проведение звукового анализа слов с буквами П, п. Согласные звуки [п], [п’]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М, м. Согласные звуки [м], [м’]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26.10.2023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М, м. Закрепление сведений о букве М. Обобщение изученного о буквах и звуках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З, з. Звуки [з], [з’]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З, з. Отработка навыка чтения предложений с буквами З, 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Б, б. Проведение звукового анализа слов с буквами Б, б. Согласные звуки [б], [б’]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24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знаний о буквах Б, б. Сопоставление звуков [б] - [п]. Слушание литературного произведения о родной природе. Произведение по выбору, например, М.Л. Михайлов "Лесные хоромы"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Д, д. Согласные звуки [д], [д’]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12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Слушание литературного произведения. Произведение по выбору, например, В. Г.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"Дядя Миша". Чередование звонких и глухих согласных. Чтение текстов с изученными буквами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Д, д. Сопоставление звуков [д] - [т]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23.11.2023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Слушание литературного произведения о детях. Произведение по выбору, например, В.К. </w:t>
            </w:r>
            <w:proofErr w:type="spellStart"/>
            <w:r>
              <w:rPr>
                <w:rFonts w:ascii="Times New Roman" w:hAnsi="Times New Roman"/>
                <w:sz w:val="24"/>
              </w:rPr>
              <w:t>Железников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"История с азбукой"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со строчной и заглавной буквами </w:t>
            </w:r>
            <w:proofErr w:type="gramStart"/>
            <w:r>
              <w:rPr>
                <w:rFonts w:ascii="Times New Roman" w:hAnsi="Times New Roman"/>
                <w:sz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</w:rPr>
              <w:t>, я. Звуки [</w:t>
            </w:r>
            <w:proofErr w:type="spellStart"/>
            <w:r>
              <w:rPr>
                <w:rFonts w:ascii="Times New Roman" w:hAnsi="Times New Roman"/>
                <w:sz w:val="24"/>
              </w:rPr>
              <w:t>й’а</w:t>
            </w:r>
            <w:proofErr w:type="spellEnd"/>
            <w:r>
              <w:rPr>
                <w:rFonts w:ascii="Times New Roman" w:hAnsi="Times New Roman"/>
                <w:sz w:val="24"/>
              </w:rPr>
              <w:t>], [’а]. Двойная роль букв Я, 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Слушание литературного произведения. Произведение по выбору, например, </w:t>
            </w:r>
            <w:proofErr w:type="spellStart"/>
            <w:r>
              <w:rPr>
                <w:rFonts w:ascii="Times New Roman" w:hAnsi="Times New Roman"/>
                <w:sz w:val="24"/>
              </w:rPr>
              <w:t>В.Г.Сутеев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"Дядя Миша". Чтение текстов с изученными буквами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30.11.2023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Г, г. Проведение звукового анализа слов с буквами Г, г. Согласные звуки [г], [г’]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Повторение правил обозначения буквами гласных звуков после мягких и твёрдых согласных звуков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Ч, ч. Звук [ч’]. Правописание сочетаний ЧА — ЧУ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51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Ч, 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Слушание литературного произведения о детях. Произведение по выбору, например, </w:t>
            </w:r>
            <w:proofErr w:type="spellStart"/>
            <w:r>
              <w:rPr>
                <w:rFonts w:ascii="Times New Roman" w:hAnsi="Times New Roman"/>
                <w:sz w:val="24"/>
              </w:rPr>
              <w:t>А.Л.Барто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"В школу"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буквой ь. Различение функций буквы 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Ш, ш. Проведение звукового анализа слов с буквами Ш, ш. Звук [ш]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Слушание литературного произведения о животных. Произведение по выбору, например, М.М. Пришвин "</w:t>
            </w:r>
            <w:proofErr w:type="spellStart"/>
            <w:r>
              <w:rPr>
                <w:rFonts w:ascii="Times New Roman" w:hAnsi="Times New Roman"/>
                <w:sz w:val="24"/>
              </w:rPr>
              <w:t>Лисичкин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хлеб"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Ж, 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Ж, ж. Сочетания ЖИ — ШИ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Ё, ё. Проведение звукового анализа слов с буквами Ё, ё. Звуки [</w:t>
            </w:r>
            <w:proofErr w:type="spellStart"/>
            <w:r>
              <w:rPr>
                <w:rFonts w:ascii="Times New Roman" w:hAnsi="Times New Roman"/>
                <w:sz w:val="24"/>
              </w:rPr>
              <w:t>й’о</w:t>
            </w:r>
            <w:proofErr w:type="spellEnd"/>
            <w:r>
              <w:rPr>
                <w:rFonts w:ascii="Times New Roman" w:hAnsi="Times New Roman"/>
                <w:sz w:val="24"/>
              </w:rPr>
              <w:t>], [’о]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27.12.2023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Слушание литературного произведения о Родине. Произведение по выбору, например, С.Д. Дрожжин "Привет"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28.12.2023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Й, й. Проведение звукового анализа слов с буквами Й, 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1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Х, 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Проведение звукового анализа слов с буквами Х, 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навыка чтения. Л.Н. Толстой "Ехали два мужика..."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Ю, ю. Проведение звукового анализа слов с буквами Ю, ю. Звуки [</w:t>
            </w:r>
            <w:proofErr w:type="spellStart"/>
            <w:r>
              <w:rPr>
                <w:rFonts w:ascii="Times New Roman" w:hAnsi="Times New Roman"/>
                <w:sz w:val="24"/>
              </w:rPr>
              <w:t>й’у</w:t>
            </w:r>
            <w:proofErr w:type="spellEnd"/>
            <w:r>
              <w:rPr>
                <w:rFonts w:ascii="Times New Roman" w:hAnsi="Times New Roman"/>
                <w:sz w:val="24"/>
              </w:rPr>
              <w:t>], [’у]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Слушание стихотворений о животных. Произведение по выбору, например, А.А. Блок "Зайчик"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Ц, ц. Проведение звукового анализа слов с буквами Ц, ц. Согласный звук [ц]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Слушание литературного произведения. Произведение по выбору, например, В. Г.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"Ёлка"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Э, э. Проведение звукового анализа слов с буквами Э, э. Звук [э]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Слушание литературного произведения. Произведение по выбору, например, С.Я. Маршак "Тихая сказка"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31.01.2024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2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Щ, щ. Проведение звукового анализа слов с буквами Щ, щ. Звук [щ’]. Сочетания ЧА — ЩА, ЧУ — ЩУ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44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Закрепление знаний о буквах Щ, щ и звуке [щ’]. Слушание литературного произведения о детях. Произведение по выбору, например, Е.А. Пермяк "Пичугин мост"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05.02.2024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со строчной и заглавной буквами Ф,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особенностями буквы ъ. Буквы Ь и 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техники чтения. Произведение по выбору, например, В.В. Бианки "Лесной Колобок - Колючий бок"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12.02.2024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техники чтения. В. Д. Берестов. «</w:t>
            </w:r>
            <w:proofErr w:type="spellStart"/>
            <w:r>
              <w:rPr>
                <w:rFonts w:ascii="Times New Roman" w:hAnsi="Times New Roman"/>
                <w:sz w:val="24"/>
              </w:rPr>
              <w:t>Читалочка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». Е. И. </w:t>
            </w:r>
            <w:proofErr w:type="spellStart"/>
            <w:r>
              <w:rPr>
                <w:rFonts w:ascii="Times New Roman" w:hAnsi="Times New Roman"/>
                <w:sz w:val="24"/>
              </w:rPr>
              <w:t>Чарушин</w:t>
            </w:r>
            <w:proofErr w:type="spellEnd"/>
            <w:r>
              <w:rPr>
                <w:rFonts w:ascii="Times New Roman" w:hAnsi="Times New Roman"/>
                <w:sz w:val="24"/>
              </w:rPr>
              <w:t>. «Как мальчик Женя научился говорить букву «р»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Чтение и анализ статьи В. Н. Крупина «Первоучители словенские». «Первый букварь» В. Н. Крупина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7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Осознанное чтение слов, словосочетаний, предложений. Чтение с интонациями и паузами в соответствии со знаками препинания. На примере отрывка из «Сказки о мёртвой </w:t>
            </w:r>
            <w:proofErr w:type="spellStart"/>
            <w:r>
              <w:rPr>
                <w:rFonts w:ascii="Times New Roman" w:hAnsi="Times New Roman"/>
                <w:sz w:val="24"/>
              </w:rPr>
              <w:t>царевне»А</w:t>
            </w:r>
            <w:proofErr w:type="spellEnd"/>
            <w:r>
              <w:rPr>
                <w:rFonts w:ascii="Times New Roman" w:hAnsi="Times New Roman"/>
                <w:sz w:val="24"/>
              </w:rPr>
              <w:t>. С. Пушкина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26.02.2024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5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Отработка техники чтения. Л. Н. Толстой. Рассказы для детей. Рассказы К. Д. Ушинского «Худо тому, кто добра не делает никому», «Вместе тесно, а врозь скучно»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28.02.2024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7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текстов С.Я. Маршака "Угомон", "Дважды два"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29.02.2024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7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 И. Чуковского «Телефон»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7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текста В. В. Бианки. «Первая охота»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Выразительное чтение на примере текстов М.М. Пришвина "Предмайское утро", "Глоток молока"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07.03.2024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Выразительное чтение на примере стихотворений </w:t>
            </w:r>
            <w:proofErr w:type="spellStart"/>
            <w:r>
              <w:rPr>
                <w:rFonts w:ascii="Times New Roman" w:hAnsi="Times New Roman"/>
                <w:sz w:val="24"/>
              </w:rPr>
              <w:t>А.Л.Барто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"Помощница", "Зайка", "Игра в слова"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Выразительное чтение на примере текстов С.В. Михалкова "Котята"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45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текста К.И. Чуковского "Путаница"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14.03.2024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Выразительное чтение на примере текста Б.В. </w:t>
            </w:r>
            <w:proofErr w:type="spellStart"/>
            <w:r>
              <w:rPr>
                <w:rFonts w:ascii="Times New Roman" w:hAnsi="Times New Roman"/>
                <w:sz w:val="24"/>
              </w:rPr>
              <w:t>Заходера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"Два и три"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Выразительное чтение на примере стихотворений В.Д. </w:t>
            </w:r>
            <w:proofErr w:type="spellStart"/>
            <w:r>
              <w:rPr>
                <w:rFonts w:ascii="Times New Roman" w:hAnsi="Times New Roman"/>
                <w:sz w:val="24"/>
              </w:rPr>
              <w:t>Берестова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"Пёсья песня", "Прощание с другом"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Орфоэпическое чтение (при переходе к чтению целыми словами) на примере сказки И.П. </w:t>
            </w:r>
            <w:proofErr w:type="spellStart"/>
            <w:r>
              <w:rPr>
                <w:rFonts w:ascii="Times New Roman" w:hAnsi="Times New Roman"/>
                <w:sz w:val="24"/>
              </w:rPr>
              <w:t>Токмаковой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"Аля, </w:t>
            </w:r>
            <w:proofErr w:type="spellStart"/>
            <w:r>
              <w:rPr>
                <w:rFonts w:ascii="Times New Roman" w:hAnsi="Times New Roman"/>
                <w:sz w:val="24"/>
              </w:rPr>
              <w:t>Кляксич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буква «А»"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21.03.2024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51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стихотворения С.Я. Маршака "Автобус номер двадцать шесть"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36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Реальность и волшебство в сказке. На примере сказки И. </w:t>
            </w:r>
            <w:proofErr w:type="spellStart"/>
            <w:r>
              <w:rPr>
                <w:rFonts w:ascii="Times New Roman" w:hAnsi="Times New Roman"/>
                <w:sz w:val="24"/>
              </w:rPr>
              <w:t>Токмаковой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«Аля, </w:t>
            </w:r>
            <w:proofErr w:type="spellStart"/>
            <w:r>
              <w:rPr>
                <w:rFonts w:ascii="Times New Roman" w:hAnsi="Times New Roman"/>
                <w:sz w:val="24"/>
              </w:rPr>
              <w:t>Кляксич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буква «А»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03.04.2024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героев в фольклорных (народных) сказках о животных. На примере сказок «Лисица и тетерев», «Лиса и рак»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04.04.2024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65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>
              <w:rPr>
                <w:rFonts w:ascii="Times New Roman" w:hAnsi="Times New Roman"/>
                <w:sz w:val="24"/>
              </w:rPr>
              <w:t>Сутеева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"Под грибом", "Кораблик"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51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с фольклорной и литературной (авторской) сказками: событийная сторона сказок (последовательность событий). На примере сказки Е. </w:t>
            </w:r>
            <w:proofErr w:type="spellStart"/>
            <w:r>
              <w:rPr>
                <w:rFonts w:ascii="Times New Roman" w:hAnsi="Times New Roman"/>
                <w:sz w:val="24"/>
              </w:rPr>
              <w:t>Чарушина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«Теремок» и русской народной сказки «Рукавичка»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10.04.2024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71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героев фольклорных (народных) и литературных (авторских) сказок: сходство и различия. На примере произведения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К.Д.Ушинского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«Петух и собака»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11.04.2024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63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Мир фантазий и чудес в произведениях Б. В. </w:t>
            </w:r>
            <w:proofErr w:type="spellStart"/>
            <w:r>
              <w:rPr>
                <w:rFonts w:ascii="Times New Roman" w:hAnsi="Times New Roman"/>
                <w:sz w:val="24"/>
              </w:rPr>
              <w:t>Заходер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"Моя </w:t>
            </w:r>
            <w:proofErr w:type="spellStart"/>
            <w:r>
              <w:rPr>
                <w:rFonts w:ascii="Times New Roman" w:hAnsi="Times New Roman"/>
                <w:sz w:val="24"/>
              </w:rPr>
              <w:t>Вообразилия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", Ю. </w:t>
            </w:r>
            <w:proofErr w:type="spellStart"/>
            <w:r>
              <w:rPr>
                <w:rFonts w:ascii="Times New Roman" w:hAnsi="Times New Roman"/>
                <w:sz w:val="24"/>
              </w:rPr>
              <w:t>Мориц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"Сто фантазий" и других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Открытие чудесного в обыкновенных явлениях. На примере стихотворений В.В. Лунина «Я видел чудо», Р.С. </w:t>
            </w:r>
            <w:proofErr w:type="spellStart"/>
            <w:r>
              <w:rPr>
                <w:rFonts w:ascii="Times New Roman" w:hAnsi="Times New Roman"/>
                <w:sz w:val="24"/>
              </w:rPr>
              <w:t>Сефа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«Чудо»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17.04.2024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71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Выделение главной мысли (идеи) произведения. На примере текста К. Д. Ушинского "Худо тому, кто добра не делает никому" и другие: сказка М.С. </w:t>
            </w:r>
            <w:proofErr w:type="spellStart"/>
            <w:r>
              <w:rPr>
                <w:rFonts w:ascii="Times New Roman" w:hAnsi="Times New Roman"/>
                <w:sz w:val="24"/>
              </w:rPr>
              <w:t>Пляцковского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"Помощник"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18.04.2024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текстом произведения: осознание понятий друг, дружба, забота. На примере произведения Ю.И. Ермолаев «Лучший друг»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детях. На примере произведений В.А. Осеевой «Три товарища», Е. А. Благининой "Подарок", В. Н. Орлова "Кто кого?"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24.04.2024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 произведения: оценка поступков и поведения. На примере произведения Е.А. Пермяка «Торопливый ножик»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25.04.2024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09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Рассказы о детях. На примере произведения Л.Н. Толстого «Косточка»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29.04.2024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190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Стихотворения о детях. На примере произведений А.Л. </w:t>
            </w:r>
            <w:proofErr w:type="spellStart"/>
            <w:r>
              <w:rPr>
                <w:rFonts w:ascii="Times New Roman" w:hAnsi="Times New Roman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«Я – лишний», Р. С. </w:t>
            </w:r>
            <w:proofErr w:type="spellStart"/>
            <w:r>
              <w:rPr>
                <w:rFonts w:ascii="Times New Roman" w:hAnsi="Times New Roman"/>
                <w:sz w:val="24"/>
              </w:rPr>
              <w:t>Сефа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"Совет", В. Н. Орлова "Если дружбой..."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01.05.2024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с текстом произведения: осознание понятий труд, взаимопомощь. На примере произведения М. С. </w:t>
            </w:r>
            <w:proofErr w:type="spellStart"/>
            <w:r>
              <w:rPr>
                <w:rFonts w:ascii="Times New Roman" w:hAnsi="Times New Roman"/>
                <w:sz w:val="24"/>
              </w:rPr>
              <w:t>Пляцковского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"Сердитый дог Буль"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02.05.2024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7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>
              <w:rPr>
                <w:rFonts w:ascii="Times New Roman" w:hAnsi="Times New Roman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«Мама», С. Я. Маршака "Хороший день" и других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06.05.2024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9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Благинина «Посидим в тишине» и других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08.05.2024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351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отражённых в произведении понятий: чувство любви матери к ребёнку, детей к матери, близким. На примере произведений А.В. Митяева «За что я люблю маму», С. Я. Маршака "Хороший день"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09.05.2024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героя произведения, его внешности, действий. На примере произведений В.В. Бианки "Лис и Мышонок", С. В. Михалкова "Трезор"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13.05.2024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17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в произведениях понятий: любовь и забота о животных. На примере произведения М.М. Пришвина "Ёж" и других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15.05.2024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44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главной мысли (идеи) в произведениях о братьях наших меньших: бережное отношение к животным. На примере рассказа В. А. Осеевой "Плохо"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16.05.2024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271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>
              <w:rPr>
                <w:rFonts w:ascii="Times New Roman" w:hAnsi="Times New Roman"/>
                <w:sz w:val="24"/>
              </w:rPr>
              <w:t>Чарушина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«Про Томку», Сладкова "Лисица и Ёж"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20.05.2024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825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Собаки — защитники Родины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 22.05.2024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 w:rsidTr="00E428C8">
        <w:trPr>
          <w:trHeight w:val="555"/>
        </w:trPr>
        <w:tc>
          <w:tcPr>
            <w:tcW w:w="5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3182"/>
        <w:gridCol w:w="756"/>
        <w:gridCol w:w="1416"/>
        <w:gridCol w:w="1513"/>
        <w:gridCol w:w="1068"/>
        <w:gridCol w:w="1842"/>
      </w:tblGrid>
      <w:tr w:rsidR="006125C7">
        <w:trPr>
          <w:trHeight w:val="300"/>
        </w:trPr>
        <w:tc>
          <w:tcPr>
            <w:tcW w:w="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795"/>
        </w:trPr>
        <w:tc>
          <w:tcPr>
            <w:tcW w:w="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3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Работа с детскими книгами: виды книг (учебная, художественная, справочная) (Час из резервных)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малых жанров фольклора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Пословицы как жанр фольклора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особенностей народных песен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Шуточные фольклорные произведения: игра со словом. Небылица как «перевёртыш событий». </w:t>
            </w:r>
            <w:proofErr w:type="spellStart"/>
            <w:r>
              <w:rPr>
                <w:rFonts w:ascii="Times New Roman" w:hAnsi="Times New Roman"/>
                <w:sz w:val="24"/>
              </w:rPr>
              <w:t>Потешки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прибаутки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5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Ритм и счёт – основа построения считалок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Анализ особенностей скороговорок, их роль в речи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Загадка как жанр фольклора, тематические группы загадок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устного народного творчества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сказок разного вида (о животных, бытовые, волшебные). На примере русской народной сказки «У страха глаза велики»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8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сказок о животных. На примере русской народной сказки «Петушок и бобовое зёрнышко»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Бытовые сказки: особенности построения и язык. Диалоги героев в русской народной сказке «Каша из топора»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Сказка – выражение народной мудрости, нравственная идея фольклорных сказок на примере сказки "Лиса и журавль"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волшебной сказке: присказки, повторы. Русская народная сказка «Снегурочка»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 волшебной сказки, постоянные эпитеты. На примере русской народной сказки "Гуси-лебеди"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Фольклорные произведения народов России: отражение в сказках народного быта и культуры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«Фольклор»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книгами: «Произведения писателей о родной природе» Эстетическое восприятие явлений осенней природы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осеннего пейзажа: краски и звуки. Произведения художников и композиторов по выбору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4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пейзажной лирики. Слушание стихотворений об осени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стихотворений об осени. На примере произведений Ф. И. Тютчева "Есть в осени первоначальной…", К.Д. Бальмонта "Осень"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текста: настроение, средства выразительности на примере текстов А.Н. Плещеева "Осень наступила...", А.А. Фета "Ласточки пропали…"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Восприятие осени в произведении </w:t>
            </w:r>
            <w:proofErr w:type="spellStart"/>
            <w:r>
              <w:rPr>
                <w:rFonts w:ascii="Times New Roman" w:hAnsi="Times New Roman"/>
                <w:sz w:val="24"/>
              </w:rPr>
              <w:t>М.М.Пришвина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«Осеннее утро» и других на выбор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Осень в произведениях А.С. Пушкина «Уж небо осенью дышало…», Г.А. </w:t>
            </w:r>
            <w:proofErr w:type="spellStart"/>
            <w:r>
              <w:rPr>
                <w:rFonts w:ascii="Times New Roman" w:hAnsi="Times New Roman"/>
                <w:sz w:val="24"/>
              </w:rPr>
              <w:t>Скребицкого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«Четыре художника»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стихотворений об осенних листьях разных поэтов. А. Толстой "Осень. Обсыпается весь наш бедный сад…" и произведения других поэтов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«Звуки и краски осенней природы»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6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устных рассказов «Природа осенью» по изученным текстам. Сравнение художественного и научно-познавательного текстов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текстом произведения С.В. Михалкова «Быль для детей»: осознание темы Великой Отечественной войны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Патриотическое звучание произведений о Родине. Ф.П. Савинова «Родина» и другие по выбору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Родина в произведении И.С. Никитина «Русь»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351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Отражение нравственных ценностей в произведениях о Родине: любовь к родному краю. На примере произведения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С.Т.Романовского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«Русь». Почему хлеб всегда связан с трудом, жизнью и Родиной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Любовь к природе – тема произведений о Родине. На примере произведения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К.Г.Паустовского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«Мещёрская сторона»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Анализ заголовка стихотворения А.А. Прокофьева "Родина" и соотнесение его с главной мыслью произведения. Понимание главной мысли (идеи) и темы произведений о Родине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Родины в изобразительном искусстве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5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пейзажа в произведениях писателей. В.А. Жуковский "Летний вечер"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Тема прихода весны в произведениях </w:t>
            </w:r>
            <w:proofErr w:type="spellStart"/>
            <w:r>
              <w:rPr>
                <w:rFonts w:ascii="Times New Roman" w:hAnsi="Times New Roman"/>
                <w:sz w:val="24"/>
              </w:rPr>
              <w:t>В.А.Жуковского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«Жаворонок» и «Приход весны»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Волшебный мир сказок. «У лукоморья дуб зелёный…» А.С. Пушкин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Поучительный смысл «Сказки о рыбаке и рыбке» А.С. Пушкина. Характеристика героев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сказки А.С. Пушкина «Сказка о рыбаке и рыбке» с фольклорными (народными) сказками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405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фольклорной (народной) и литературной (авторской) сказкой: составление плана произведения, выделение особенностей языка. Художественные особенности авторской сказки. "Сказка о рыбаке и рыбке" А.С. Пушкина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Иллюстрации, их назначение в раскрытии содержания произведения. Иллюстрации к сказках А.С. Пушкина, созданные разными художниками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прозаической и стихотворной басен И.А. Крылова «Лебедь, Щука и Рак» и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«Лев и мышь»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05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басни как жанра литературы. Мораль басни как нравственный урок (поучение)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Представление темы «Отношение человека к животным» в произведениях писателей. Л.Н. Толстого для детей. "Котёнок"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семьи в творчестве писателей. На примере произведения Л.Н. Толстого "Правда всего дороже", "Отец и сыновья"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главного героя рассказа. Главная мысль произведения (идея). Л. Н. Толстой "Филиппок"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 на тему: «О братьях наших меньших»: составление аннотации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Образы героев стихотворных и прозаических произведений о животных. Какими бывают собаки? И. М. Пивоварова "Жила-была собака…". Сравнение героев стихотворения, небылицы и сказки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Отражение темы "Дружба животных" в стихотворении В.Д. </w:t>
            </w:r>
            <w:proofErr w:type="spellStart"/>
            <w:r>
              <w:rPr>
                <w:rFonts w:ascii="Times New Roman" w:hAnsi="Times New Roman"/>
                <w:sz w:val="24"/>
              </w:rPr>
              <w:t>Берестова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«Кошкин щенок» и других на выбор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3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нравственно-этических понятий (защита и забота о животных) на примере рассказа М.М. Пришвина «Ребята и утята»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Соотнесение заголовка и главной мысли рассказа Е.И. </w:t>
            </w:r>
            <w:proofErr w:type="spellStart"/>
            <w:r>
              <w:rPr>
                <w:rFonts w:ascii="Times New Roman" w:hAnsi="Times New Roman"/>
                <w:sz w:val="24"/>
              </w:rPr>
              <w:t>Чарушина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«Страшный рассказ»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 художниками-иллюстраторами, анималистами Е.И. </w:t>
            </w:r>
            <w:proofErr w:type="spellStart"/>
            <w:r>
              <w:rPr>
                <w:rFonts w:ascii="Times New Roman" w:hAnsi="Times New Roman"/>
                <w:sz w:val="24"/>
              </w:rPr>
              <w:t>Чарушиным</w:t>
            </w:r>
            <w:proofErr w:type="spellEnd"/>
            <w:r>
              <w:rPr>
                <w:rFonts w:ascii="Times New Roman" w:hAnsi="Times New Roman"/>
                <w:sz w:val="24"/>
              </w:rPr>
              <w:t>, В.В. Бианки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образов животных в устном народном творчестве (фольклоре). На примере русской народной песни «Коровушка»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героев-животных в фольклорных (народных) сказках. Чукотская народная сказка «Хвост» и другие на выбор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сказок о животных. На примере русской народной сказки «Зимовье зверей» и других на выбор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Фольклорные произведения народов России. Произведения по выбору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312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описания героев-животных в фольклорных (народных) и литературных произведениях. На примере произведений </w:t>
            </w:r>
            <w:proofErr w:type="spellStart"/>
            <w:r>
              <w:rPr>
                <w:rFonts w:ascii="Times New Roman" w:hAnsi="Times New Roman"/>
                <w:sz w:val="24"/>
              </w:rPr>
              <w:t>К.Д.Ушинского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других на выбор. В. В. Бианки "Музыкант".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описания животных в художественном и научно-познавательном тексте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«О братьях наших меньших»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пейзажной лирики. Слушание стихотворений о зиме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выразительности: сравнение. Произведения по выбору, например, И. А. Бунин "Первый снег" и другие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текста: настроение, средства выразительности на примере текста Ф.И. Тютчева ""Чародейкою Зимою…"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образа зимы в произведениях </w:t>
            </w:r>
            <w:proofErr w:type="spellStart"/>
            <w:r>
              <w:rPr>
                <w:rFonts w:ascii="Times New Roman" w:hAnsi="Times New Roman"/>
                <w:sz w:val="24"/>
              </w:rPr>
              <w:t>А.С.Пушкина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«Вот север, тучи нагоняя…» и </w:t>
            </w:r>
            <w:proofErr w:type="spellStart"/>
            <w:r>
              <w:rPr>
                <w:rFonts w:ascii="Times New Roman" w:hAnsi="Times New Roman"/>
                <w:sz w:val="24"/>
              </w:rPr>
              <w:t>С.А.Есенина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«Поёт зима – аукает»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выразительности: эпитет. Произведения по выбору, например, отрывки из романа «Евгений Онегин» А.С. Пушкина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5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Описание игр и зимних забав детей. Произведения по выбору, например, </w:t>
            </w:r>
            <w:proofErr w:type="spellStart"/>
            <w:r>
              <w:rPr>
                <w:rFonts w:ascii="Times New Roman" w:hAnsi="Times New Roman"/>
                <w:sz w:val="24"/>
              </w:rPr>
              <w:t>И.З.Суриков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«Детство»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зимнего леса в рассказе И.С. Соколова-Микитова «Зима в лесу»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Жизнь животных зимой: научно-познавательные рассказы. Произведения по выбору, например, Г.А. </w:t>
            </w:r>
            <w:proofErr w:type="spellStart"/>
            <w:r>
              <w:rPr>
                <w:rFonts w:ascii="Times New Roman" w:hAnsi="Times New Roman"/>
                <w:sz w:val="24"/>
              </w:rPr>
              <w:t>Скребицкого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«Краски и звуки зимы» по изученным текстам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"Природа зимой" в картинах художников и произведениях композиторов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описанием в художественном тексте. Произведения по выбору, например, С. В. Михалков "Новогодняя быль"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плана сказки: части текста, их главные темы. На примере русской народной сказки "Два мороза"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Фольклорная основа литературной (авторской) сказки </w:t>
            </w:r>
            <w:proofErr w:type="spellStart"/>
            <w:r>
              <w:rPr>
                <w:rFonts w:ascii="Times New Roman" w:hAnsi="Times New Roman"/>
                <w:sz w:val="24"/>
              </w:rPr>
              <w:t>В.И.Даля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«Девочка Снегурочка»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сюжетов и героев русской народной сказки «Снегурочка» и литературной (авторской) В.И. Даля «Девочка Снегурочка»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Фольклорная основа литературной (авторской) сказки В.Ф. Одоевского «Мороз Иванович»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«Звуки и краски зимней природы»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Выявление последовательности событий. Составление вопросного плана. К.И. Чуковский "</w:t>
            </w:r>
            <w:proofErr w:type="spellStart"/>
            <w:r>
              <w:rPr>
                <w:rFonts w:ascii="Times New Roman" w:hAnsi="Times New Roman"/>
                <w:sz w:val="24"/>
              </w:rPr>
              <w:t>Федорино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горе"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Чтение по ролям (инсценировка) сказки К.И. Чуковский "</w:t>
            </w:r>
            <w:proofErr w:type="spellStart"/>
            <w:r>
              <w:rPr>
                <w:rFonts w:ascii="Times New Roman" w:hAnsi="Times New Roman"/>
                <w:sz w:val="24"/>
              </w:rPr>
              <w:t>Федорино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горе"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понятий друг, дружба на примере произведений о животных. Произведения по выбору, например, С.В. Михалков "Мой щенок"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Средства художественной выразительности в стихотворениях о весне. Произведения по выбору, например, А.Л. </w:t>
            </w:r>
            <w:proofErr w:type="spellStart"/>
            <w:r>
              <w:rPr>
                <w:rFonts w:ascii="Times New Roman" w:hAnsi="Times New Roman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"Верёвочка"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о детях. На примере рассказов Н. Н. Носова "Затейники"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героя, его портрет. Произведения о детях на выбор, например, Н. Н. Носов "Живая шляпа"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в произведениях нравственно-этических понятий: дружба, терпение, уважение, помощь друг другу. В. А. Осеева "Синие листья"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7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героев рассказов Н.Н. Носова «На горке» и «Заплатка». Оценка поступков героя рассказа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дружбы в рассказах о детях. Выставка книг: произведения о детях.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Отражение понятия взаимопомощь в произведениях А.Л. </w:t>
            </w:r>
            <w:proofErr w:type="spellStart"/>
            <w:r>
              <w:rPr>
                <w:rFonts w:ascii="Times New Roman" w:hAnsi="Times New Roman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«Катя». Разные точки зрения на одно событие. Ю. И. Ермолаев "Два пирожных"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Главный герой: общее представление. Характеристика героя, его портрет. На примере рассказа В. А. Осеева "Волшебное слово"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главной мысли (идеи): уважение и внимание к старшему поколению. Произведения по выбору, например, В.А. Осеева "Хорошее"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Оценка поступков героя. В. В. Лунин "Я и Вовка"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дружбы в произведении Е.А. Пермяка «Две пословицы». Дружбу помни, а зло забывай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Оценка </w:t>
            </w:r>
            <w:proofErr w:type="spellStart"/>
            <w:r>
              <w:rPr>
                <w:rFonts w:ascii="Times New Roman" w:hAnsi="Times New Roman"/>
                <w:sz w:val="24"/>
              </w:rPr>
              <w:t>взаимооотношений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взрослых и детей на примере рассказа В. А. Осеевой "Почему"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Анализ заголовка и соотнесение его с главной мыслью произведения: В.А. Осеева "Почему"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«О детях и дружбе»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1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Старинные народные весенние праздники и обряды. </w:t>
            </w:r>
            <w:proofErr w:type="spellStart"/>
            <w:r>
              <w:rPr>
                <w:rFonts w:ascii="Times New Roman" w:hAnsi="Times New Roman"/>
                <w:sz w:val="24"/>
              </w:rPr>
              <w:t>Заклички</w:t>
            </w:r>
            <w:proofErr w:type="spellEnd"/>
            <w:r>
              <w:rPr>
                <w:rFonts w:ascii="Times New Roman" w:hAnsi="Times New Roman"/>
                <w:sz w:val="24"/>
              </w:rPr>
              <w:t>, веснянки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Народная наблюдательность, выраженная в малых жанрах устного народного творчества (фольклоре)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описанием весны в художественном тексте. Произведения по выбору, например, А.П. Чехов «Весной» (отрывок)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Картины весеннего леса в рассказе Г.А. </w:t>
            </w:r>
            <w:proofErr w:type="spellStart"/>
            <w:r>
              <w:rPr>
                <w:rFonts w:ascii="Times New Roman" w:hAnsi="Times New Roman"/>
                <w:sz w:val="24"/>
              </w:rPr>
              <w:t>Скребицкого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«Четыре художника». Составление плана текста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Картины весеннего леса в рассказе Г.А. </w:t>
            </w:r>
            <w:proofErr w:type="spellStart"/>
            <w:r>
              <w:rPr>
                <w:rFonts w:ascii="Times New Roman" w:hAnsi="Times New Roman"/>
                <w:sz w:val="24"/>
              </w:rPr>
              <w:t>Скребицкого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«Четыре художника». Средства выразительности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пейзажной лирики. Слушание стихотворений о весне и лете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со стихотворением Ф.И. Тютчева «Зима недаром злится...»: выделение средств художественной выразительности. Устное сочинение "Я рад весне"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Жизнь животных весной: рассказы и сказки писателей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8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Красота весенней природы, отражённая в лирических произведениях. Произведения по выбору, например, Ф. И. Тютчев "Весенние воды"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7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Звуки весеннего леса и картины пробуждающейся природы в произведения писателей. Произведения по выбору, например, </w:t>
            </w:r>
            <w:proofErr w:type="spellStart"/>
            <w:r>
              <w:rPr>
                <w:rFonts w:ascii="Times New Roman" w:hAnsi="Times New Roman"/>
                <w:sz w:val="24"/>
              </w:rPr>
              <w:t>Г.А.Скребицкий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«Весенняя песня»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Признаки весны, отражённые в произведениях писателей. Картины весны в стихотворениях разных поэтов. Сравнение стихотворений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образов одуванчика в произведениях О.И. </w:t>
            </w:r>
            <w:proofErr w:type="spellStart"/>
            <w:r>
              <w:rPr>
                <w:rFonts w:ascii="Times New Roman" w:hAnsi="Times New Roman"/>
                <w:sz w:val="24"/>
              </w:rPr>
              <w:t>Высотской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«Одуванчик» и М.М. Пришвина «Золотой луг»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Восприятие лета в произведении И.З. Сурикова «Лето»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«Краски и звуки весеннего леса» по изученным текстам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«Звуки и краски весенней природы»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«Природа весной» в картинах художников и произведениях композиторов. Образы пробуждающейся природы в живописи и музыки.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78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особенностей колыбельных народных песен: интонационный рисунок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народной колыбельной песни и стихотворения А.А. Плещеева «Песня матери»: любовь и переживание матери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Нравственные семейные ценности в фольклорных (народных) сказках. Произведения по выбору, например, татарская народная сказка «Три дочери»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Международный женский день – тема художественных произведений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произведений о маме: проявление любви и радости общения. Произведения по выбору, например, А. Н. Плещеев "В бурю"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Отражение темы День Победы в произведении С.А. </w:t>
            </w:r>
            <w:proofErr w:type="spellStart"/>
            <w:r>
              <w:rPr>
                <w:rFonts w:ascii="Times New Roman" w:hAnsi="Times New Roman"/>
                <w:sz w:val="24"/>
              </w:rPr>
              <w:t>Баруздина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«Салют» и С. А. Васильева "Белая берёза"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«О наших близких, о семье»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 на тему: «О наших близких, о семье»: выбор книг на основе тематической картотеки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Шутливое искажение действительности. На примере произведения А. И. Введенского "Учёный Петя". Д. И. Хармса "Врун"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2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Средства создания комического в произведении. На примере произведения Э. Н. Успенского "Над нашей квартирой"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Герои литературной (авторской) сказки. На примере произведения Э. Н. Успенского "Чебурашка"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Выделение главной мысли (идеи) рассказа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В.Ю.Драгунского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«Тайное становится явным»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Хитрец и глупец в фольклорных (народных) сказках. Произведения по выбору, например, норвежская сказка «Лис </w:t>
            </w:r>
            <w:proofErr w:type="spellStart"/>
            <w:r>
              <w:rPr>
                <w:rFonts w:ascii="Times New Roman" w:hAnsi="Times New Roman"/>
                <w:sz w:val="24"/>
              </w:rPr>
              <w:t>Миккель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медведь </w:t>
            </w:r>
            <w:proofErr w:type="spellStart"/>
            <w:r>
              <w:rPr>
                <w:rFonts w:ascii="Times New Roman" w:hAnsi="Times New Roman"/>
                <w:sz w:val="24"/>
              </w:rPr>
              <w:t>Бамсе</w:t>
            </w:r>
            <w:proofErr w:type="spellEnd"/>
            <w:r>
              <w:rPr>
                <w:rFonts w:ascii="Times New Roman" w:hAnsi="Times New Roman"/>
                <w:sz w:val="24"/>
              </w:rPr>
              <w:t>» и русская народная сказка «Вершки и корешки»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дружбы в сказке братьев Гримм «Бременские музыканты»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со сказкой братьев Гримм «Бременские музыканты»: составление плана произведения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1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 на тему: «Зарубежные сказочники»: соотнесение иллюстраций с содержанием сказок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127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Фантазёры и мечтатели – герои произведений. Произведения по выбору, например, английские народные песенки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построения волшебной сказки </w:t>
            </w:r>
            <w:proofErr w:type="spellStart"/>
            <w:r>
              <w:rPr>
                <w:rFonts w:ascii="Times New Roman" w:hAnsi="Times New Roman"/>
                <w:sz w:val="24"/>
              </w:rPr>
              <w:t>Ш.Перро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«Кот в сапогах»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09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Характеристика героев сказки </w:t>
            </w:r>
            <w:proofErr w:type="spellStart"/>
            <w:r>
              <w:rPr>
                <w:rFonts w:ascii="Times New Roman" w:hAnsi="Times New Roman"/>
                <w:sz w:val="24"/>
              </w:rPr>
              <w:t>Ш.Перро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«Кот в сапогах»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Х.-К. Андерсен - известный писатель-сказочник. Знакомство с его произведениями. Сказка "Огниво"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главной мысли (идеи) сказки Х.-К. Андерсена «Пятеро из одного стручка» и других его сказок на выбор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«Зарубежные писатели-сказочники»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Проверочная работа по итогам изученного во 2 классе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Книга как источник необходимых знаний. На примере произведения Г.А. </w:t>
            </w:r>
            <w:proofErr w:type="spellStart"/>
            <w:r>
              <w:rPr>
                <w:rFonts w:ascii="Times New Roman" w:hAnsi="Times New Roman"/>
                <w:sz w:val="24"/>
              </w:rPr>
              <w:t>Ладонщиков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«Лучший друг»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Ориентировка в книге: обложка, содержание, аннотация, иллюстрация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65"/>
        </w:trPr>
        <w:tc>
          <w:tcPr>
            <w:tcW w:w="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Выбор книг на основе рекомендательного списка: летнее чтение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555"/>
        </w:trPr>
        <w:tc>
          <w:tcPr>
            <w:tcW w:w="3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3107"/>
        <w:gridCol w:w="768"/>
        <w:gridCol w:w="1430"/>
        <w:gridCol w:w="1527"/>
        <w:gridCol w:w="1079"/>
        <w:gridCol w:w="1859"/>
      </w:tblGrid>
      <w:tr w:rsidR="006125C7">
        <w:trPr>
          <w:trHeight w:val="300"/>
        </w:trPr>
        <w:tc>
          <w:tcPr>
            <w:tcW w:w="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795"/>
        </w:trPr>
        <w:tc>
          <w:tcPr>
            <w:tcW w:w="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 мире книг. Книга как особый вид искусства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https://m.edsoo.ru/f29f4fda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первых книгах на Руси, знакомство с рукописными книгами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https://m.edsoo.ru/f29f5142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Ценность чтения художественной литературы и фольклора, осознание важности читательской деятельности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https://m.edsoo.ru/8bc47f96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Развитие речи: использование образных слов, пословиц и поговорок, крылатых выражений. Книги и словари, созданные В.И. Далем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https://m.edsoo.ru/8bc480a4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Художественные особенности волшебной сказки разного вида (о животных, бытовые)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https://m.edsoo.ru/8bc4aa16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Былина как народный песенный сказ о героическом событии. Фольклорные особенности: выразительность, напевность исполнения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https://m.edsoo.ru/8bc4b27c</w:t>
              </w:r>
            </w:hyperlink>
          </w:p>
        </w:tc>
      </w:tr>
      <w:tr w:rsidR="006125C7">
        <w:trPr>
          <w:trHeight w:val="219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главного героя (где жил, чем занимался, какими качествами обладал). На примере образа Ильи Муромца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https://m.edsoo.ru/8bc4b420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картин природы как способ рассказать в песне о родной земле. Темы народных песен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https://m.edsoo.ru/8bc4b10a</w:t>
              </w:r>
            </w:hyperlink>
          </w:p>
        </w:tc>
      </w:tr>
      <w:tr w:rsidR="006125C7">
        <w:trPr>
          <w:trHeight w:val="29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нравственных ценностей и правил в фольклорной сказке. Произведения по выбору, например, русская народная сказка «Сестрица Алёнушка и братец Иванушка»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https://m.edsoo.ru/8bc4af70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понятия трудолюбие на примере народных сказок. Произведения по выбору, например, русская народная сказка «Сестрица Алёнушка и братец Иванушка»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построения (композиция) волшебной сказки: составление плана. На примере русской народной сказки «Иван-царевич и Серый Волк»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https://m.edsoo.ru/8bc4861c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Иллюстрация как отражение сюжета волшебной сказки (картины В.М. Васнецова, иллюстрации И.Я. </w:t>
            </w:r>
            <w:proofErr w:type="spellStart"/>
            <w:r>
              <w:rPr>
                <w:rFonts w:ascii="Times New Roman" w:hAnsi="Times New Roman"/>
                <w:sz w:val="24"/>
              </w:rPr>
              <w:t>Билибина</w:t>
            </w:r>
            <w:proofErr w:type="spellEnd"/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https://m.edsoo.ru/8bc4ae44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героя, волшебные помощники. На примере русской народной сказки «Иван-царевич и серый волк»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https://m.edsoo.ru/8bc48ab8</w:t>
              </w:r>
            </w:hyperlink>
          </w:p>
        </w:tc>
      </w:tr>
      <w:tr w:rsidR="006125C7">
        <w:trPr>
          <w:trHeight w:val="23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Представление в сказке народного быта и культуры. Произведения по выбору, например, русская народная сказка "Сивка-бурка"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https://m.edsoo.ru/8bc4b10a</w:t>
              </w:r>
            </w:hyperlink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Пословицы народов России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https://m.edsoo.ru/8bc483ec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Устное народное творчество. Характеристика малых жанров фольклора: </w:t>
            </w:r>
            <w:proofErr w:type="spellStart"/>
            <w:r>
              <w:rPr>
                <w:rFonts w:ascii="Times New Roman" w:hAnsi="Times New Roman"/>
                <w:sz w:val="24"/>
              </w:rPr>
              <w:t>потешки</w:t>
            </w:r>
            <w:proofErr w:type="spellEnd"/>
            <w:r>
              <w:rPr>
                <w:rFonts w:ascii="Times New Roman" w:hAnsi="Times New Roman"/>
                <w:sz w:val="24"/>
              </w:rPr>
              <w:t>, небылицы, скороговорки, считалки…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https://m.edsoo.ru/8bc4875c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https://m.edsoo.ru/8bc4a610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Загадка как жанр фольклора, знакомство с видами загадок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https://m.edsoo.ru/8bc48892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https://m.edsoo.ru/8bc4a4f8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«Фольклор (устное народное творчество)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https://m.edsoo.ru/8bc4a7dc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книгами. Проект: составляем словарь устаревших слов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https://m.edsoo.ru/8bc489a0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Работа со словарём: язык былины, устаревшие слова, их место и представление в современной лексике. Проект "Словарь устаревших слов"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https://m.edsoo.ru/8bc49cc4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Историческая обстановка как фон создания произведения (на примере былин)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https://m.edsoo.ru/8bc4b542</w:t>
              </w:r>
            </w:hyperlink>
          </w:p>
        </w:tc>
      </w:tr>
      <w:tr w:rsidR="006125C7">
        <w:trPr>
          <w:trHeight w:val="339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Сравнение средств создания пейзажа в тексте-описании, в изобразительном искусстве, в произведениях музыкального искусства XIX-XX веков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https://m.edsoo.ru/8bc4bd94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 (эпитет, сравнение, олицетворение) в лирических произведениях поэтов XIX-XX веков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https://m.edsoo.ru/8bc4dc98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картин осенней природы в стихотворении Ф.И. Тютчева «Есть в осени первоначальной…», «Листья»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https://m.edsoo.ru/8bc4e0f8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стихотворений об осени. На примере произведений Ф.И. Тютчева «Есть в осени первоначальной…» и А.Н. </w:t>
            </w:r>
            <w:proofErr w:type="spellStart"/>
            <w:r>
              <w:rPr>
                <w:rFonts w:ascii="Times New Roman" w:hAnsi="Times New Roman"/>
                <w:sz w:val="24"/>
              </w:rPr>
              <w:t>Майкова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«Осень»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https://m.edsoo.ru/8bc4e24c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Олицетворение как одно из средств выразительности лирического произведения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https://m.edsoo.ru/8bc4d8a6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Восприятие картин зимнего пейзажа в </w:t>
            </w:r>
            <w:proofErr w:type="gramStart"/>
            <w:r>
              <w:rPr>
                <w:rFonts w:ascii="Times New Roman" w:hAnsi="Times New Roman"/>
                <w:sz w:val="24"/>
              </w:rPr>
              <w:t>стихотворениях ,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А.А. Фета «Кот поёт, глаза </w:t>
            </w:r>
            <w:proofErr w:type="spellStart"/>
            <w:r>
              <w:rPr>
                <w:rFonts w:ascii="Times New Roman" w:hAnsi="Times New Roman"/>
                <w:sz w:val="24"/>
              </w:rPr>
              <w:t>прищуря</w:t>
            </w:r>
            <w:proofErr w:type="spellEnd"/>
            <w:r>
              <w:rPr>
                <w:rFonts w:ascii="Times New Roman" w:hAnsi="Times New Roman"/>
                <w:sz w:val="24"/>
              </w:rPr>
              <w:t>», «Мама! Глянь-ка из окошка…» , И. С. Никитин "Встреча зимы"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Слова, с помощью которых поэт описывает и оживляет природу на примере стихотворений И. З. Сурикова "Детство", "Зима"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https://m.edsoo.ru/8bc4d676</w:t>
              </w:r>
            </w:hyperlink>
          </w:p>
        </w:tc>
      </w:tr>
      <w:tr w:rsidR="006125C7">
        <w:trPr>
          <w:trHeight w:val="21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Поэты о красоте родной природы. На примере произведения Н.А. Некрасова «Железная дорога» (отрывок)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https://m.edsoo.ru/8bc4d784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Оценка чувств и настроения, вызываемых лирическим произведением. На примере произведения Н.А. Некрасова «Не ветер бушует над бором…» (отрывок)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https://m.edsoo.ru/8bc4d43c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словами и выражениями, с помощью которых создаются картины зимы на примере стихотворения И. А. Некрасова "Не ветер бушует над бором…"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https://m.edsoo.ru/8bc4d554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Использование с учётом учебных задач аппарата издания (обложка, оглавление, аннотация, предисловие, иллюстрации). Художник-иллюстратор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https://m.edsoo.ru/f29f5142</w:t>
              </w:r>
            </w:hyperlink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А.С. Пушкин – великий русский поэт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https://m.edsoo.ru/8bc4c1d6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https://m.edsoo.ru/8bc4c2e4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Фольклорная основа литературной сказки А.С. Пушкина «Сказка о царе </w:t>
            </w:r>
            <w:proofErr w:type="spellStart"/>
            <w:r>
              <w:rPr>
                <w:rFonts w:ascii="Times New Roman" w:hAnsi="Times New Roman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</w:rPr>
              <w:t>…»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https://m.edsoo.ru/8bc4c5c8</w:t>
              </w:r>
            </w:hyperlink>
          </w:p>
        </w:tc>
      </w:tr>
      <w:tr w:rsidR="006125C7">
        <w:trPr>
          <w:trHeight w:val="29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 литературной сказкой А.С. Пушкина «Сказка о царе </w:t>
            </w:r>
            <w:proofErr w:type="spellStart"/>
            <w:r>
              <w:rPr>
                <w:rFonts w:ascii="Times New Roman" w:hAnsi="Times New Roman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</w:rPr>
              <w:t>…»: приём повтора как основа изменения сюжета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https://m.edsoo.ru/8bc4ca64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Характеристика положительных и отрицательных героев, примеры превращений и чудес в сказке А.С. Пушкина «Сказка о царе </w:t>
            </w:r>
            <w:proofErr w:type="spellStart"/>
            <w:r>
              <w:rPr>
                <w:rFonts w:ascii="Times New Roman" w:hAnsi="Times New Roman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</w:rPr>
              <w:t>…»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https://m.edsoo.ru/8bc4c6f4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Наблюдение за художественными особенностями текста сказки А.С. Пушкина «Сказка о царе </w:t>
            </w:r>
            <w:proofErr w:type="spellStart"/>
            <w:r>
              <w:rPr>
                <w:rFonts w:ascii="Times New Roman" w:hAnsi="Times New Roman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</w:rPr>
              <w:t>…»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https://m.edsoo.ru/8bc4c80c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с детскими книгами. И.Я. </w:t>
            </w:r>
            <w:proofErr w:type="spellStart"/>
            <w:r>
              <w:rPr>
                <w:rFonts w:ascii="Times New Roman" w:hAnsi="Times New Roman"/>
                <w:sz w:val="24"/>
              </w:rPr>
              <w:t>Билибин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иллюстратор сказок А.С. Пушкина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https://m.edsoo.ru/8bc4cc80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урок. Средства художественной выразительности в тексте сказки А. С. Пушкина «Сказка о царе </w:t>
            </w:r>
            <w:proofErr w:type="spellStart"/>
            <w:r>
              <w:rPr>
                <w:rFonts w:ascii="Times New Roman" w:hAnsi="Times New Roman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</w:rPr>
              <w:t>…»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https://m.edsoo.ru/8bc4cb68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Роль интерьера. Иллюстрации </w:t>
            </w:r>
            <w:proofErr w:type="spellStart"/>
            <w:r>
              <w:rPr>
                <w:rFonts w:ascii="Times New Roman" w:hAnsi="Times New Roman"/>
                <w:sz w:val="24"/>
              </w:rPr>
              <w:t>Билибина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(описание интерьера)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https://m.edsoo.ru/8bc4f82c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«Почему я люблю сказки А. С. Пушкина»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https://m.edsoo.ru/8bc4c938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Тематическая проверочная работа по итогам раздела </w:t>
            </w:r>
            <w:r>
              <w:rPr>
                <w:rFonts w:ascii="Times New Roman" w:hAnsi="Times New Roman"/>
                <w:sz w:val="24"/>
              </w:rPr>
              <w:lastRenderedPageBreak/>
              <w:t>«Творчество А.С. Пушкина»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https://m.edsoo.ru/8bc4fc6e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И. А. Крылов – великий русский баснописец. Иносказание в его баснях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https://m.edsoo.ru/8bc4cd98</w:t>
              </w:r>
            </w:hyperlink>
          </w:p>
        </w:tc>
      </w:tr>
      <w:tr w:rsidR="006125C7">
        <w:trPr>
          <w:trHeight w:val="28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особенностей басни, как произведения-поучения, которое помогает увидеть свои и чужие недостатки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https://m.edsoo.ru/8bc4d072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произведениями И. А. Крылова. Явная и скрытая мораль басен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https://m.edsoo.ru/8bc4d298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басней И.А. Крылова «Ворона и Лисица»: тема, мораль, герои, особенности языка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https://m.edsoo.ru/8bc4d194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Живописные полотна как иллюстрация к лирическому произведению: пейзаж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https://m.edsoo.ru/8bc50358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Жанровое многообразие произведений Л.H. Толстого: сказки, рассказы, басни, быль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https://m.edsoo.ru/8bc4e35a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рассказа-описания и рассказа-рассуждения на примере рассказа Л.Н. Толстого «Лебеди» и др.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https://m.edsoo.ru/8bc4e684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рассказчика и автора произведения. На примере рассказа Л.Н. Толстого «Акула»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https://m.edsoo.ru/8bc4ea8a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Разные виды планов на примере произведения Л. Н. Толстого «Акула»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https://m.edsoo.ru/8bc4e576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https://m.edsoo.ru/8bc4e972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Различение художественного и научно-познавательного текстов «Лебеди» и «Зайцы» Л.Н. Толстого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https://m.edsoo.ru/8bc4eecc</w:t>
              </w:r>
            </w:hyperlink>
          </w:p>
        </w:tc>
      </w:tr>
      <w:tr w:rsidR="006125C7">
        <w:trPr>
          <w:trHeight w:val="22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Анализ сюжета были «Прыжок» Л.Н. Толстого: главные герои, отдельные эпизоды, составление плана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https://m.edsoo.ru/8bc4e972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структурных частей композиции (начало действия, завязка, кульминация, развязка) произведения Л. Н. Толстого «Прыжок» и других по выбору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https://m.edsoo.ru/8bc4e45e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связи содержания произведения с реальным событием. На примере были «Прыжок» Л.Н. Толстого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https://m.edsoo.ru/8bc4eb98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книгами: жанровое многообразие произведений Л.Н. Толстого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https://m.edsoo.ru/8bc4ed00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«Творчество Л.Н. Толстого»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https://m.edsoo.ru/8bc4f066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 «Литературные сказки писателей»: составление аннотации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https://m.edsoo.ru/8bc4f1c4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образов героев-животных в литературных сказках. На примере произведения Д. Н. Мамина-Сибиряка «Сказка про храброго зайца...»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https://m.edsoo.ru/8bc514ba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литературной сказки В.М. Гаршина «Лягушка-путешественница»: анализ сюжета, композиции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https://m.edsoo.ru/8bc4f958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главной мысли (идеи) сказки В.М. Гаршина «Лягушка-путешественница»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https://m.edsoo.ru/8bc4ff70</w:t>
              </w:r>
            </w:hyperlink>
          </w:p>
        </w:tc>
      </w:tr>
      <w:tr w:rsidR="006125C7">
        <w:trPr>
          <w:trHeight w:val="19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Характеристика героя сказки В.М. Гаршина «Лягушка-путешественница», Д. </w:t>
            </w:r>
            <w:proofErr w:type="gramStart"/>
            <w:r>
              <w:rPr>
                <w:rFonts w:ascii="Times New Roman" w:hAnsi="Times New Roman"/>
                <w:sz w:val="24"/>
              </w:rPr>
              <w:t>Н..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Мамин-Сибиряк "Сказка про храброго зайца…"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https://m.edsoo.ru/8bc4fc6e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Судьбы крестьянских детей в произведениях писателей. Произведения по выбору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https://m.edsoo.ru/8bc52806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https://m.edsoo.ru/8bc52bd0</w:t>
              </w:r>
            </w:hyperlink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«Моя любимая книга»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https://m.edsoo.ru/8bc4fe30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Научно-естественные сведения о природе в сказке Максима Горького «Случай с </w:t>
            </w:r>
            <w:proofErr w:type="spellStart"/>
            <w:r>
              <w:rPr>
                <w:rFonts w:ascii="Times New Roman" w:hAnsi="Times New Roman"/>
                <w:sz w:val="24"/>
              </w:rPr>
              <w:t>Евсейкой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https://m.edsoo.ru/8bc4f548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 (эпитет, сравнение) в лирических произведениях поэтов. На примере произведения Саши Чёрного «Воробей»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https://m.edsoo.ru/8bc5072c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Оценка чувств и настроения, вызываемых лирическим произведением. На примере произведений Саши Чёрного «Что ты тискаешь утёнка...» и «Слон»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https://m.edsoo.ru/8bc50876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Родина в произведении М.М. Пришвин «Моя Родина»: роль и особенности заголовка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https://m.edsoo.ru/8bc478de</w:t>
              </w:r>
            </w:hyperlink>
          </w:p>
        </w:tc>
      </w:tr>
      <w:tr w:rsidR="006125C7">
        <w:trPr>
          <w:trHeight w:val="345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нравственных ценностей в произведениях о Родине: любовь к родной стороне, гордость за красоту и величие своей Отчизны. Любить Родину — значит знать её историю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https://m.edsoo.ru/8bc47a6e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Патриотическое звучание стихотворений о Родине. На пример произведения С.А. Васильева «Россия»: интонация, темп, ритм, логические ударения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https://m.edsoo.ru/8bc47c76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Репродукции картин как иллюстрации к произведениям о Родине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https://m.edsoo.ru/8bc47d84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образа Родины в произведениях писателей. Произведения по выбору, например, И. С. Никитин «Встреча зимы»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https://m.edsoo.ru/8bc47b72</w:t>
              </w:r>
            </w:hyperlink>
          </w:p>
        </w:tc>
      </w:tr>
      <w:tr w:rsidR="006125C7">
        <w:trPr>
          <w:trHeight w:val="27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Раскрытие главной идеи произведения К.Д. Ушинского «Наше отечество»: чувство любви к Родине, сопричастность к прошлому и настоящему своей страны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https://m.edsoo.ru/8bc52ebe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Представление темы «Дети на войне» в рассказе Л. Пантелеева «На ялике»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https://m.edsoo.ru/8bc53242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портрета главного героя рассказа Л.А. Кассиля «Алексей Андреевич»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https://m.edsoo.ru/8bc53364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Осмысление поступков и поведения главного героя рассказа Л.А. Кассиля «Алексей Андреевич»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https://m.edsoo.ru/8bc5347c</w:t>
              </w:r>
            </w:hyperlink>
          </w:p>
        </w:tc>
      </w:tr>
      <w:tr w:rsidR="006125C7">
        <w:trPr>
          <w:trHeight w:val="17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картин природы в стихотворениях С. А. Есенина "Берёза", "Черёмуха" и др.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https://m.edsoo.ru/8bc501f0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со стихотворением С.А. Есенина «Берёза»: средства выразительности в произведении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https://m.edsoo.ru/8bc51096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 о братьях наших меньших: написание отзыва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Животные в литературных сказках. На примере произведения И.С. Соколова-Микитова «</w:t>
            </w:r>
            <w:proofErr w:type="spellStart"/>
            <w:r>
              <w:rPr>
                <w:rFonts w:ascii="Times New Roman" w:hAnsi="Times New Roman"/>
                <w:sz w:val="24"/>
              </w:rPr>
              <w:t>Листопадничек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Поучительный смысл сказок о животных. На примере произведения И.С. Соколова-Микитова «</w:t>
            </w:r>
            <w:proofErr w:type="spellStart"/>
            <w:r>
              <w:rPr>
                <w:rFonts w:ascii="Times New Roman" w:hAnsi="Times New Roman"/>
                <w:sz w:val="24"/>
              </w:rPr>
              <w:t>Листопадничек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Работа с детской книгой и справочной литературой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нравственно-этических понятий (любовь и забота о животных) в рассказах писателей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https://m.edsoo.ru/8bc524d2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понятий верность и преданность животных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Взаимоотношения человека и животных – тема произведения Д.Н. Мамин-Сибиряка «Приёмыш»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https://m.edsoo.ru/8bc525e0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Соотнесение заглавия и главной мысли рассказа Д.Н. Мамин-Сибиряка «Приёмыш»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https://m.edsoo.ru/8bc523ba</w:t>
              </w:r>
            </w:hyperlink>
          </w:p>
        </w:tc>
      </w:tr>
      <w:tr w:rsidR="006125C7">
        <w:trPr>
          <w:trHeight w:val="19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Обсуждение проблемы "Что значит любить животных?" на примере рассказа В.Ю. Драгунского "Он живой и светится"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https://m.edsoo.ru/8bc5169a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дружба животных в рассказах писателей. На примере произведения К. Г. Паустовского «Кот-ворюга»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https://m.edsoo.ru/8bc513ac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героев-животных, их портрет в рассказах писателей. На примере рассказа К. Г. Паустовского «Кот-ворюга»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https://m.edsoo.ru/8bc51b04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рассказом К.Г. Паустовского «Кот-ворюга»: анализ композиции, составление плана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https://m.edsoo.ru/8bc51e24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Произведения К.Г. Паустовского о природе и животных. Главная мысль (идея) рассказа «Барсучий нос»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https://m.edsoo.ru/8bc51f46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c произведением К. Г. Паустовского "Барсучий нос": особенности композиции, составление плана рассказа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https://m.edsoo.ru/8bc5218a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композиции в рассказах о животных. На примере рассказа Б. С. Житкова «Про обезьяну»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https://m.edsoo.ru/8bc522a2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характеров героев-животных в рассказах писателей. На примере рассказа Б. С. Житкова «Про обезьяну»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https://m.edsoo.ru/8bc518de</w:t>
              </w:r>
            </w:hyperlink>
          </w:p>
        </w:tc>
      </w:tr>
      <w:tr w:rsidR="006125C7">
        <w:trPr>
          <w:trHeight w:val="25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Рассказы писателей-натуралистов о заботливом и бережном отношении человека к животным к природе родного края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https://m.edsoo.ru/8bc519f6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«Взаимоотношения человека и животных»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Составление устного рассказа «Любовь и забота о братьях наших меньших» по изученным произведениям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https://m.edsoo.ru/8bc51c12</w:t>
              </w:r>
            </w:hyperlink>
          </w:p>
        </w:tc>
      </w:tr>
      <w:tr w:rsidR="006125C7">
        <w:trPr>
          <w:trHeight w:val="324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Звукопись, её выразительное значение в лирических произведениях. Чувства, вызываемые лирическими произведениями. С. Я. Маршак "Гроза днём", "Голос в лесу"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https://m.edsoo.ru/8bc50bbe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Создание картин природы в произведениях поэтов. На примере стихотворения </w:t>
            </w:r>
            <w:proofErr w:type="spellStart"/>
            <w:r>
              <w:rPr>
                <w:rFonts w:ascii="Times New Roman" w:hAnsi="Times New Roman"/>
                <w:sz w:val="24"/>
              </w:rPr>
              <w:t>И.А.Бунина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«Первый снег»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https://m.edsoo.ru/8bc504ac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описанием зимнего пейзажа. На примере стихотворения С.Д. Дрожжина «Зимний день»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https://m.edsoo.ru/8bc50e34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детскими книгами. Проект "Составление сборника стихов"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https://m.edsoo.ru/8bc51294</w:t>
              </w:r>
            </w:hyperlink>
          </w:p>
        </w:tc>
      </w:tr>
      <w:tr w:rsidR="006125C7">
        <w:trPr>
          <w:trHeight w:val="211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«Картины природы в произведениях поэтов и писателей ХIХ – ХХ века»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https://m.edsoo.ru/8bc50aa6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средств создания пейзажа в тексте-описании, в изобразительном искусстве, в произведениях музыкального искусства XX века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https://m.edsoo.ru/8bc50984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Выделение главной мысли (идеи) в произведениях о детях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https://m.edsoo.ru/8bc52928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детскими книгами: авторы юмористических рассказов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https://m.edsoo.ru/f29f3ca2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Нравственная оценка ситуаций, поведения и поступков героев. На примере произведения М.М. Зощенко "Золотые слова"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https://m.edsoo.ru/f29f3a5e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юмористических произведений (ирония) М. М. Зощенко и других авторов на выбор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https://m.edsoo.ru/f29f3b80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Основные события сюжета произведения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А.П.Гайдара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«Тимур и его команда» (отрывки)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https://m.edsoo.ru/8bc53710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интерьера (описание штаба) в создании образов героев произведения А.П. Гайдара «Тимур и его команда» (отрывки)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https://m.edsoo.ru/8bc5434a</w:t>
              </w:r>
            </w:hyperlink>
          </w:p>
        </w:tc>
      </w:tr>
      <w:tr w:rsidR="006125C7">
        <w:trPr>
          <w:trHeight w:val="28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Нравственная оценка ситуаций, поведения и поступков героев произведения А.П. Гайдара «Тимур и его команда» (отрывки)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https://m.edsoo.ru/8bc53850</w:t>
              </w:r>
            </w:hyperlink>
          </w:p>
        </w:tc>
      </w:tr>
      <w:tr w:rsidR="006125C7">
        <w:trPr>
          <w:trHeight w:val="324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в произведении важных человеческих качеств: честности, стойкости, ответственности. На примере рассказа А. П. Платонов «Цветок на земле»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https://m.edsoo.ru/8bc53a12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Деление текста на части, составление плана, выявление главной мысли (идеи). На примере рассказа А. П. Платонов «Цветок на земле»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https://m.edsoo.ru/8bc53bca</w:t>
              </w:r>
            </w:hyperlink>
          </w:p>
        </w:tc>
      </w:tr>
      <w:tr w:rsidR="006125C7">
        <w:trPr>
          <w:trHeight w:val="16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внешнего вида и характера героя-ребёнка. А. П. Платонов «Цветок на земле»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https://m.edsoo.ru/8bc541a6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юмористических произведений </w:t>
            </w:r>
            <w:proofErr w:type="spellStart"/>
            <w:r>
              <w:rPr>
                <w:rFonts w:ascii="Times New Roman" w:hAnsi="Times New Roman"/>
                <w:sz w:val="24"/>
              </w:rPr>
              <w:t>Н.Н.Носова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других авторов на выбор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https://m.edsoo.ru/f29f3db0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Комичность как основа сюжета рассказов </w:t>
            </w:r>
            <w:proofErr w:type="spellStart"/>
            <w:r>
              <w:rPr>
                <w:rFonts w:ascii="Times New Roman" w:hAnsi="Times New Roman"/>
                <w:sz w:val="24"/>
              </w:rPr>
              <w:t>Н.Н.Носова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других авторов на выбор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https://m.edsoo.ru/f29f3ed2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 «Денискиных рассказов» В.Ю. Драгунского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https://m.edsoo.ru/8bc544a8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выразительности текста юмористического содержания: преувеличение. На примере произведений В.Ю. Драгунского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https://m.edsoo.ru/f29f3630</w:t>
              </w:r>
            </w:hyperlink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юмористического рассказа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https://m.edsoo.ru/f29f3928</w:t>
              </w:r>
            </w:hyperlink>
          </w:p>
        </w:tc>
      </w:tr>
      <w:tr w:rsidR="006125C7">
        <w:trPr>
          <w:trHeight w:val="19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книгами о детях: написание отзыва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https://m.edsoo.ru/8bc52a40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https://m.edsoo.ru/8bc52da6</w:t>
              </w:r>
            </w:hyperlink>
          </w:p>
        </w:tc>
      </w:tr>
      <w:tr w:rsidR="006125C7">
        <w:trPr>
          <w:trHeight w:val="82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книгами о детях: составление аннотации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https://m.edsoo.ru/8bc52fd6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Расширение знаний о писателях, как переводчиках зарубежной литературы. На примере переводов С. Я. Маршака, К. И. Чуковского и др.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https://m.edsoo.ru/f29f430a</w:t>
              </w:r>
            </w:hyperlink>
          </w:p>
        </w:tc>
      </w:tr>
      <w:tr w:rsidR="006125C7">
        <w:trPr>
          <w:trHeight w:val="109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Волшебные предметы и помощники в литературных сказках Ш. Перро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https://m.edsoo.ru/f29f4422</w:t>
              </w:r>
            </w:hyperlink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литературных сказок Х.-К. Андерсена (сюжет, язык, герои) на примере сказки "Гадкий утёнок"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https://m.edsoo.ru/f29f41de</w:t>
              </w:r>
            </w:hyperlink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литературных сказок: раскрытие главной мысли, композиция, герои. На примере сказки Х.-К. Андерсена "Гадкий утёнок"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https://m.edsoo.ru/f29f4d8c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Взаимоотношения человека и животных в рассказах зарубежных писателей. На примере рассказа Джека Лондона «Бурый волк»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https://m.edsoo.ru/f29f488c</w:t>
              </w:r>
            </w:hyperlink>
          </w:p>
        </w:tc>
      </w:tr>
      <w:tr w:rsidR="006125C7">
        <w:trPr>
          <w:trHeight w:val="22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Деление текста на части, составление плана, выявление главной мысли (идеи) рассказа Джека Лондона «Бурый волк»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https://m.edsoo.ru/f29f4544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Средства создания образов героев-животных в рассказах зарубежных писателей. На примере рассказа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Э.Сетон</w:t>
            </w:r>
            <w:proofErr w:type="spellEnd"/>
            <w:r>
              <w:rPr>
                <w:rFonts w:ascii="Times New Roman" w:hAnsi="Times New Roman"/>
                <w:sz w:val="24"/>
              </w:rPr>
              <w:t>-Томпсона «Чинк»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https://m.edsoo.ru/f29f4666</w:t>
              </w:r>
            </w:hyperlink>
          </w:p>
        </w:tc>
      </w:tr>
      <w:tr w:rsidR="006125C7">
        <w:trPr>
          <w:trHeight w:val="244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Осознание нравственно-этических понятий: верность и преданность животных. На примере рассказа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Э.Сетон</w:t>
            </w:r>
            <w:proofErr w:type="spellEnd"/>
            <w:r>
              <w:rPr>
                <w:rFonts w:ascii="Times New Roman" w:hAnsi="Times New Roman"/>
                <w:sz w:val="24"/>
              </w:rPr>
              <w:t>-Томпсона «Чинк»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https://m.edsoo.ru/f29f4774</w:t>
              </w:r>
            </w:hyperlink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«Зарубежная литература»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урок.Осознание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важности читательской деятельности. Работа со стихотворением </w:t>
            </w:r>
            <w:proofErr w:type="spellStart"/>
            <w:r>
              <w:rPr>
                <w:rFonts w:ascii="Times New Roman" w:hAnsi="Times New Roman"/>
                <w:sz w:val="24"/>
              </w:rPr>
              <w:t>Б.Заходера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«Что такое стихи»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Проверочная работа по итогам изученного в 3 классе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38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Летнее чтение. Выбор книг на основе рекомендательного списка и тематического каталога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555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"/>
        <w:gridCol w:w="3080"/>
        <w:gridCol w:w="773"/>
        <w:gridCol w:w="1436"/>
        <w:gridCol w:w="1532"/>
        <w:gridCol w:w="1083"/>
        <w:gridCol w:w="1865"/>
      </w:tblGrid>
      <w:tr w:rsidR="006125C7">
        <w:trPr>
          <w:trHeight w:val="300"/>
        </w:trPr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3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795"/>
        </w:trPr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6125C7" w:rsidRDefault="006125C7">
            <w:pPr>
              <w:spacing w:after="0"/>
              <w:ind w:left="135"/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  <w:tc>
          <w:tcPr>
            <w:tcW w:w="1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Разнообразие малых жанров фольклора (назначение, сравнение, классификация)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https://m.edsoo.ru/f29f67cc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https://m.edsoo.ru/f29f6952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Образы русских богатырей: где жил, чем занимался, какими качествами обладал. На примере былины «Ильины три </w:t>
            </w:r>
            <w:proofErr w:type="spellStart"/>
            <w:r>
              <w:rPr>
                <w:rFonts w:ascii="Times New Roman" w:hAnsi="Times New Roman"/>
                <w:sz w:val="24"/>
              </w:rPr>
              <w:t>поездочки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https://m.edsoo.ru/f29f6d1c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Герой былины - защитник страны. На примере былины "Ильины три </w:t>
            </w:r>
            <w:proofErr w:type="spellStart"/>
            <w:r>
              <w:rPr>
                <w:rFonts w:ascii="Times New Roman" w:hAnsi="Times New Roman"/>
                <w:sz w:val="24"/>
              </w:rPr>
              <w:t>поездочки</w:t>
            </w:r>
            <w:proofErr w:type="spellEnd"/>
            <w:r>
              <w:rPr>
                <w:rFonts w:ascii="Times New Roman" w:hAnsi="Times New Roman"/>
                <w:sz w:val="24"/>
              </w:rPr>
              <w:t>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https://m.edsoo.ru/f29f783e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Средства художественной выразительности в былине: устойчивые выражения, повторы, гипербола, устаревшие слова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https://m.edsoo.ru/f29f6e34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Отражение народной былинной темы в творчестве художника В. </w:t>
            </w:r>
            <w:proofErr w:type="spellStart"/>
            <w:r>
              <w:rPr>
                <w:rFonts w:ascii="Times New Roman" w:hAnsi="Times New Roman"/>
                <w:sz w:val="24"/>
              </w:rPr>
              <w:t>М.Васнецова</w:t>
            </w:r>
            <w:proofErr w:type="spellEnd"/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https://m.edsoo.ru/f29f6f38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https://m.edsoo.ru/f29f70aa</w:t>
              </w:r>
            </w:hyperlink>
          </w:p>
        </w:tc>
      </w:tr>
      <w:tr w:rsidR="006125C7">
        <w:trPr>
          <w:trHeight w:val="246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Летопись «И повесил Олег щит свой на вратах Царьграда». Знакомство с произведением А. С. Пушкина «Песнь о вещем Олеге»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https://m.edsoo.ru/f29f5afc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Путешествие героя как основа композиции волшебной сказки. На примере русской народной сказки "Волшебное кольцо"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Образ Александра Невского в произведении </w:t>
            </w:r>
            <w:proofErr w:type="spellStart"/>
            <w:r>
              <w:rPr>
                <w:rFonts w:ascii="Times New Roman" w:hAnsi="Times New Roman"/>
                <w:sz w:val="24"/>
              </w:rPr>
              <w:t>С.Т.Романовского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«Ледовое побоище». Страницы истории России, великие люди и события. На примере Житие Сергия Радонежского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https://m.edsoo.ru/f29f62e0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Представление в сказке народного быта и культуры: сказки о животных, бытовые, волшебные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https://m.edsoo.ru/f29f76cc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героев волшебной сказки: чем занимались, какими качествами обладают. На примере русской народной сказки "Волшебное кольцо"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97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фольклорных произведений разных народов: тема, герои, сюжет. Представление в сказке нравственных ценностей, быта и культуры народов мира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https://m.edsoo.ru/f29f6ace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нравственных ценностей на примере фольклорных сказок народов России и мира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https://m.edsoo.ru/f29f6c04</w:t>
              </w:r>
            </w:hyperlink>
          </w:p>
        </w:tc>
      </w:tr>
      <w:tr w:rsidR="006125C7">
        <w:trPr>
          <w:trHeight w:val="18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«Фольклор – народная мудрость»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https://m.edsoo.ru/f29f7956</w:t>
              </w:r>
            </w:hyperlink>
          </w:p>
        </w:tc>
      </w:tr>
      <w:tr w:rsidR="006125C7">
        <w:trPr>
          <w:trHeight w:val="271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</w:t>
            </w:r>
            <w:proofErr w:type="spellStart"/>
            <w:r>
              <w:rPr>
                <w:rFonts w:ascii="Times New Roman" w:hAnsi="Times New Roman"/>
                <w:sz w:val="24"/>
              </w:rPr>
              <w:t>урок.Работа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 детскими книгами на тему: «Фольклор (устное народное творчество)»: собиратели фольклора (А.Н. Афанасьев, В.И. Даль)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https://m.edsoo.ru/f29f6ace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«Моё любимое произведение А.С. Пушкина»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https://m.edsoo.ru/f2a0bdc0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выставки «Произведения А.С. Пушкина». Написание аннотации к книгам на выставке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https://m.edsoo.ru/f2a0aa06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Оценка настроения и чувств, вызываемых лирическим произведением А.С. Пушкина. На примере стихотворения «Няне»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https://m.edsoo.ru/f2a0a36c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осени в лирических произведениях А.С. Пушкина: сравнения, эпитет, олицетворения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https://m.edsoo.ru/f29f7a78</w:t>
              </w:r>
            </w:hyperlink>
          </w:p>
        </w:tc>
      </w:tr>
      <w:tr w:rsidR="006125C7">
        <w:trPr>
          <w:trHeight w:val="271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пейзажной лирики А.С. Пушкина: средства художественной выразительности в стихотворении «Зимняя дорога» и других его произведениях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https://m.edsoo.ru/f29f7ba4</w:t>
              </w:r>
            </w:hyperlink>
          </w:p>
        </w:tc>
      </w:tr>
      <w:tr w:rsidR="006125C7">
        <w:trPr>
          <w:trHeight w:val="345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стихотворения А. С. Пушкина с репродукцией картины. На примере стихотворения "Туча" и репродукции картины И. И. Левитана «Вечерний звон»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https://m.edsoo.ru/f2a0a7f4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 литературной сказкой </w:t>
            </w:r>
            <w:proofErr w:type="spellStart"/>
            <w:r>
              <w:rPr>
                <w:rFonts w:ascii="Times New Roman" w:hAnsi="Times New Roman"/>
                <w:sz w:val="24"/>
              </w:rPr>
              <w:t>А.С.Пушкина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«Сказка о мёртвой царевне и о семи богатырях»: сюжет произведения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https://m.edsoo.ru/f29f7cbc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положительных и отрицательных героев, волшебные помощники в сказке А.С. Пушкина «Сказка о мёртвой царевне и о семи богатырях»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https://m.edsoo.ru/f29f8284</w:t>
              </w:r>
            </w:hyperlink>
            <w:r>
              <w:rPr>
                <w:rFonts w:ascii="Times New Roman" w:hAnsi="Times New Roman"/>
                <w:sz w:val="24"/>
              </w:rPr>
              <w:t xml:space="preserve"> </w:t>
            </w:r>
            <w:hyperlink r:id="rId1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https://m.edsoo.ru/f29f85c2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текста, языком авторской сказки А.С. Пушкина «Сказка о мёртвой царевне и о семи богатырях»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https://m.edsoo.ru/f29f8478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Фольклорная основа литературной сказки А.С. Пушкина «Сказка о мёртвой царевне и о семи богатырях»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https://m.edsoo.ru/f29f7e42</w:t>
              </w:r>
            </w:hyperlink>
          </w:p>
        </w:tc>
      </w:tr>
      <w:tr w:rsidR="006125C7">
        <w:trPr>
          <w:trHeight w:val="297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Сходство фольклорных и литературных произведений А.С. Пушкина, В.А. Жуковского по тематике, художественным образам («бродячие» сюжеты)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https://m.edsoo.ru/f29f86d0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https://m.edsoo.ru/f29f890a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сообщения о М. Ю. Лермонтове. Строфа как элемент композиции стихотворения М.Ю. Лермонтова «Парус»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https://m.edsoo.ru/f29f9418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со стихотворением М.Ю. Лермонтова «Утёс»: характеристика средств художественной выразительности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https://m.edsoo.ru/f29f9558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лирических произведений М.Ю. Лермонтова. Стихотворения о Кавказе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https://m.edsoo.ru/f29f9710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Патриотическое звучание стихотворения М.Ю. Лермонтова «Москва, Москва! …Люблю тебя как сын…»: метафора как «свёрнутое» сравнение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https://m.edsoo.ru/f29f983c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Творчество Л.Н. Толстого – великого русского писателя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https://m.edsoo.ru/f29fa66a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Общее представление о повести как эпическом жанре. Знакомство с отрывками из повести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«Детство»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https://m.edsoo.ru/f29fa7a0</w:t>
              </w:r>
            </w:hyperlink>
          </w:p>
        </w:tc>
      </w:tr>
      <w:tr w:rsidR="006125C7">
        <w:trPr>
          <w:trHeight w:val="29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Чтение научно-познавательных рассказов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sz w:val="24"/>
              </w:rPr>
              <w:t>. Примеры текста-рассуждения в рассказе «Черепаха» и в повести Л.Н. Толстого "Детство"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https://m.edsoo.ru/f29fa8ae</w:t>
              </w:r>
            </w:hyperlink>
          </w:p>
        </w:tc>
      </w:tr>
      <w:tr w:rsidR="006125C7">
        <w:trPr>
          <w:trHeight w:val="378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Анализ художественных рассказов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sz w:val="24"/>
              </w:rPr>
              <w:t>. Особенности художественного текста-описания на примере рассказа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Русак»и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отрывков из повести Л. Толстого "Детство". Составление цитатного плана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https://m.edsoo.ru/f29faa20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портрета, интерьера в создании образа героя повести «Детство»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https://m.edsoo.ru/f29fab56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Басни </w:t>
            </w:r>
            <w:proofErr w:type="spellStart"/>
            <w:r>
              <w:rPr>
                <w:rFonts w:ascii="Times New Roman" w:hAnsi="Times New Roman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sz w:val="24"/>
              </w:rPr>
              <w:t>: выделение жанровых особенностей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https://m.edsoo.ru/f29fac6e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«Жанровое многообразие творчества Л.Н. Толстого»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https://m.edsoo.ru/f29fad7c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Подготовка выставки книг Л. Толстого. Подготовка сообщения о книгах Л. Толстого (сказки, рассказы, были, басни)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https://m.edsoo.ru/f2a0a5e2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Взаимоотношения со сверстниками – тема рассказа А.П. Чехова «Мальчики»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https://m.edsoo.ru/f29fd662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Образы героев-детей в рассказе А.П. Чехова «Мальчики»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https://m.edsoo.ru/f29fdb80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Соотнесение заглавия и главной мысли рассказа А.П. Чехова «Мальчики»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https://m.edsoo.ru/f29fdcc0</w:t>
              </w:r>
            </w:hyperlink>
          </w:p>
        </w:tc>
      </w:tr>
      <w:tr w:rsidR="006125C7">
        <w:trPr>
          <w:trHeight w:val="145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ценности чтения для учёбы и жизни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https://m.edsoo.ru/f2a0a6f0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Поэты о красоте родной природы: анализ авторских приёмов создания художественного образа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https://m.edsoo.ru/f29f9b34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по репродукции картины на основе изученных произведений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https://m.edsoo.ru/f29fa21e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Описание явления природы в стихотворении В.А. Жуковский «Загадка»: приёмы создания художественного образа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https://m.edsoo.ru/f29fa002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Сравнение образа радуги в стихотворениях В.А. Жуковского «Загадка» и Ф.И. Тютчева «Как неожиданно и ярко»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https://m.edsoo.ru/f29f9ee0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Восприятие картин природы в стихотворении А.А. Фета «Весенний дождь» и других его стихотворений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https://m.edsoo.ru/f29fa11a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Авторские приёмы создания художественного образа в стихотворении Е.А. Баратынского «Весна, весна! Как воздух чист»..»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https://m.edsoo.ru/f29f9c42</w:t>
              </w:r>
            </w:hyperlink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Анализ настроения в стихотворении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https://m.edsoo.ru/f29f9d82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Выразительность поэтической речи стихотворения И.С. Никитина «В синем небе плывут над полями…» и другие на выбор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https://m.edsoo.ru/f29faec6</w:t>
              </w:r>
            </w:hyperlink>
          </w:p>
        </w:tc>
      </w:tr>
      <w:tr w:rsidR="006125C7">
        <w:trPr>
          <w:trHeight w:val="28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Анализ чувств и настроения, создаваемых лирическим произведением. На примере произведения А.А. Прокофьева "Люблю берёзу русскую..."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https://m.edsoo.ru/f29fb682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Образное изображение осени в стихотворении И.А. Бунина «Листопад»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https://m.edsoo.ru/f29fb420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создания речевой выразительности в стихотворения К.Д. Бальмонта. На примере стихотворения "Камыши"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https://m.edsoo.ru/f29fb556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Составление текста-рассуждения на тему «Зачем нужна поэзия современному человеку»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https://m.edsoo.ru/f29fb7e0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Темы лирических произведений А.А. Блока. На примере стихотворения «Рождество»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https://m.edsoo.ru/f29fb8f8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по репродукции картины на основе изученных лирических произведений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https://m.edsoo.ru/f2a0afd8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Читательский дневник (правила оформления)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https://m.edsoo.ru/f2a0b1c2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героя литературной сказки. На примере сказки В. Ф. Одоевского «Городок в табакерке»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78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Народные образы героев 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П.П.Бажова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«Серебряное копытце»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Наблюдение за художественными особенностями, языком 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П.П.Бажова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«Серебряное копытце»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Иллюстрации как отражение сюжета сказов </w:t>
            </w:r>
            <w:proofErr w:type="spellStart"/>
            <w:r>
              <w:rPr>
                <w:rFonts w:ascii="Times New Roman" w:hAnsi="Times New Roman"/>
                <w:sz w:val="24"/>
              </w:rPr>
              <w:t>П.П.Бажова</w:t>
            </w:r>
            <w:proofErr w:type="spellEnd"/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Литературная сказка </w:t>
            </w:r>
            <w:proofErr w:type="spellStart"/>
            <w:r>
              <w:rPr>
                <w:rFonts w:ascii="Times New Roman" w:hAnsi="Times New Roman"/>
                <w:sz w:val="24"/>
              </w:rPr>
              <w:t>П.П.Ершова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«Конёк-Горбунок»: сюжет и построение (композиция) сказки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Речевые особенности (сказочные формулы, повторы, постоянные эпитеты) сказки </w:t>
            </w:r>
            <w:proofErr w:type="spellStart"/>
            <w:r>
              <w:rPr>
                <w:rFonts w:ascii="Times New Roman" w:hAnsi="Times New Roman"/>
                <w:sz w:val="24"/>
              </w:rPr>
              <w:t>П.П.Ершова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«Конёк-Горбунок»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Литературная сказка С.Т. Аксакова "Аленький цветочек" (сюжет, композиция, герои)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Фольклорная основа литературной сказки С.Т. Аксакова "Аленький цветочек". Сочинение по сказке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«Литературная сказка»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Расширение круга детского чтения. Знакомство с авторами юмористических произведений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https://m.edsoo.ru/f29fef08</w:t>
              </w:r>
            </w:hyperlink>
          </w:p>
        </w:tc>
      </w:tr>
      <w:tr w:rsidR="006125C7">
        <w:trPr>
          <w:trHeight w:val="17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Средства создания комического в произведениях </w:t>
            </w:r>
            <w:proofErr w:type="spellStart"/>
            <w:r>
              <w:rPr>
                <w:rFonts w:ascii="Times New Roman" w:hAnsi="Times New Roman"/>
                <w:sz w:val="24"/>
              </w:rPr>
              <w:t>Н.Н.Носова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других авторов на выбор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https://m.edsoo.ru/f29ff336</w:t>
              </w:r>
            </w:hyperlink>
          </w:p>
        </w:tc>
      </w:tr>
      <w:tr w:rsidR="006125C7">
        <w:trPr>
          <w:trHeight w:val="297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экранизацией произведений юмористических произведений. На примере экранизации "Сказки о потерянном времени" Е. Л. Шварца (1964 г.)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https://m.edsoo.ru/f29ff44e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Работа с детскими книгами "Произведения В. Ю. Драгунского"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https://m.edsoo.ru/f29fe36e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Герой юмористических произведений </w:t>
            </w:r>
            <w:proofErr w:type="spellStart"/>
            <w:r>
              <w:rPr>
                <w:rFonts w:ascii="Times New Roman" w:hAnsi="Times New Roman"/>
                <w:sz w:val="24"/>
              </w:rPr>
              <w:t>В.Ю.Драгунского</w:t>
            </w:r>
            <w:proofErr w:type="spellEnd"/>
            <w:r>
              <w:rPr>
                <w:rFonts w:ascii="Times New Roman" w:hAnsi="Times New Roman"/>
                <w:sz w:val="24"/>
              </w:rPr>
              <w:t>. Средства создания юмористического содержания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https://m.edsoo.ru/f2a08300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выразительности текста юмористического содержания: гипербола. На примере рассказа В.Ю. Драгунского «Главные реки»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https://m.edsoo.ru/f29fe256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пьесой как жанром литературы. Как подготовить произведение к постановке в театре?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https://m.edsoo.ru/f29fecba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Создание ремарок (их назначение и содержание) на основе анализа характера героев произведения. На примере рассказа В.Ю. Драгунского "Главные реки"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https://m.edsoo.ru/f29feb52</w:t>
              </w:r>
            </w:hyperlink>
          </w:p>
        </w:tc>
      </w:tr>
      <w:tr w:rsidR="006125C7">
        <w:trPr>
          <w:trHeight w:val="29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Создание реквизита для </w:t>
            </w:r>
            <w:proofErr w:type="spellStart"/>
            <w:r>
              <w:rPr>
                <w:rFonts w:ascii="Times New Roman" w:hAnsi="Times New Roman"/>
                <w:sz w:val="24"/>
              </w:rPr>
              <w:t>инсценивроания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произведения. Подготовка пригласительных билетов и </w:t>
            </w:r>
            <w:proofErr w:type="spellStart"/>
            <w:r>
              <w:rPr>
                <w:rFonts w:ascii="Times New Roman" w:hAnsi="Times New Roman"/>
                <w:sz w:val="24"/>
              </w:rPr>
              <w:t>афишы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 примере рассказа В.Ю. Драгунского "Главные реки"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https://m.edsoo.ru/f29fe9ea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Пьеса и сказка: драматическое и эпическое произведения, их структурные и жанровые особенности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https://m.edsoo.ru/f29fe7c4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пьесой-сказкой С.Я. Маршака «Двенадцать месяцев»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https://m.edsoo.ru/f29fe8dc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героев юмористических произведений. На примере рассказа Л. Д. Каминского "Автопортрет"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https://m.edsoo.ru/f29fede6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Резервный урок. Знакомство с детскими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журналами:«</w:t>
            </w:r>
            <w:proofErr w:type="gramEnd"/>
            <w:r>
              <w:rPr>
                <w:rFonts w:ascii="Times New Roman" w:hAnsi="Times New Roman"/>
                <w:sz w:val="24"/>
              </w:rPr>
              <w:t>Весёлые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картинки», «</w:t>
            </w:r>
            <w:proofErr w:type="spellStart"/>
            <w:r>
              <w:rPr>
                <w:rFonts w:ascii="Times New Roman" w:hAnsi="Times New Roman"/>
                <w:sz w:val="24"/>
              </w:rPr>
              <w:t>Мурзилка</w:t>
            </w:r>
            <w:proofErr w:type="spellEnd"/>
            <w:r>
              <w:rPr>
                <w:rFonts w:ascii="Times New Roman" w:hAnsi="Times New Roman"/>
                <w:sz w:val="24"/>
              </w:rPr>
              <w:t>» и другие. Сочинение весёлой истории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https://m.edsoo.ru/f2a0b906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Приёмы раскрытия главной мысли рассказа. На примере произведения Б. С. Житкова "Как я ловил человечков"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https://m.edsoo.ru/f29ff214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рассказом К.Г. Паустовского «Корзина с еловыми шишками»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https://m.edsoo.ru/f29fba1a</w:t>
              </w:r>
            </w:hyperlink>
          </w:p>
        </w:tc>
      </w:tr>
      <w:tr w:rsidR="006125C7">
        <w:trPr>
          <w:trHeight w:val="318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художественного текста-описания: пейзаж, портрет героя, интерьер на примере рассказа К.Г. Паустовского «Корзина с еловыми шишками»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https://m.edsoo.ru/f29fbb28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Отличие автора от героя и рассказчика на примере рассказов М.М. Зощенко «О Лёньке и Миньке»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https://m.edsoo.ru/f29fd43c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нравственно-этических понятий в рассказах М.М. Зощенко «О Лёньке и Миньке». На примере рассказа "Ёлка"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https://m.edsoo.ru/f29fe6ac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Знакомство с отрывками из повести Н.Г. Гарин-Михайловского «Детство Тёмы» (отдельные главы): основные события сюжета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https://m.edsoo.ru/f29fd216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87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Словесный портрет героя повести Н.Г. Гарин-Михайловского «Детство Тёмы» (</w:t>
            </w:r>
            <w:proofErr w:type="spellStart"/>
            <w:r>
              <w:rPr>
                <w:rFonts w:ascii="Times New Roman" w:hAnsi="Times New Roman"/>
                <w:sz w:val="24"/>
              </w:rPr>
              <w:t>отдельнеы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главы)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https://m.edsoo.ru/f29fd31a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Осмысление поступков и поведения главного героя повести Н.Г. Гарин-Михайловского «Детство Тёмы» (отдельные главы)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https://m.edsoo.ru/f29fd554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Темы лирических произведений. На примере стихотворений М.И. Цветаевой "Наши царства", "Бежит тропинка с бугорка…"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https://m.edsoo.ru/f2a0a4b6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Выразительность поэтических картин родной природы. На примере стихотворения И.А. Бунина «Детство»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https://m.edsoo.ru/f29fc1b8</w:t>
              </w:r>
            </w:hyperlink>
          </w:p>
        </w:tc>
      </w:tr>
      <w:tr w:rsidR="006125C7">
        <w:trPr>
          <w:trHeight w:val="178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Любовь к природе и родному краю – тема произведений поэтов. На примере стихотворений С.А. Есенина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https://m.edsoo.ru/f2a09dd6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«Произведения о детях и для детей»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https://m.edsoo.ru/f29fe12a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«Герой, который мне больше всего запомнился»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https://m.edsoo.ru/f2a0c34c</w:t>
              </w:r>
            </w:hyperlink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Книга как источник информации. Виды информации в книге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https://m.edsoo.ru/f2a0c234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и животные – тема многих произведений писателей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https://m.edsoo.ru/f29fbf6a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Писатели – авторы произведений о животных: выставка книг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https://m.edsoo.ru/f29fc0aa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Наблюдательность писателей, выражающаяся в описании жизни животных. На примере рассказа А.И. Куприна «Скворцы»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https://m.edsoo.ru/f29fc5f0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Раскрытие темы о бережном отношении человека к природе родного края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https://m.edsoo.ru/f29fc7bc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Особенности художественного описания родной природы. На примере рассказа </w:t>
            </w:r>
            <w:proofErr w:type="spellStart"/>
            <w:r>
              <w:rPr>
                <w:rFonts w:ascii="Times New Roman" w:hAnsi="Times New Roman"/>
                <w:sz w:val="24"/>
              </w:rPr>
              <w:t>В.П.Астафьева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«Весенний остров»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https://m.edsoo.ru/f29fcd02</w:t>
              </w:r>
            </w:hyperlink>
          </w:p>
        </w:tc>
      </w:tr>
      <w:tr w:rsidR="006125C7">
        <w:trPr>
          <w:trHeight w:val="28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Отражение темы «Материнская любовь» в рассказе В.П. Астафьева «</w:t>
            </w:r>
            <w:proofErr w:type="spellStart"/>
            <w:r>
              <w:rPr>
                <w:rFonts w:ascii="Times New Roman" w:hAnsi="Times New Roman"/>
                <w:sz w:val="24"/>
              </w:rPr>
              <w:t>Капалуха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и стихотворении </w:t>
            </w:r>
            <w:proofErr w:type="spellStart"/>
            <w:r>
              <w:rPr>
                <w:rFonts w:ascii="Times New Roman" w:hAnsi="Times New Roman"/>
                <w:sz w:val="24"/>
              </w:rPr>
              <w:t>С.Есенина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«Лебёдушка»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https://m.edsoo.ru/f29fce92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автора в рассказе В.П. Астафьев «</w:t>
            </w:r>
            <w:proofErr w:type="spellStart"/>
            <w:r>
              <w:rPr>
                <w:rFonts w:ascii="Times New Roman" w:hAnsi="Times New Roman"/>
                <w:sz w:val="24"/>
              </w:rPr>
              <w:t>Капалуха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https://m.edsoo.ru/f29fd0f4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М.М. Пришвин - певец русской природы. Чтение произведения М.М. Пришвина «Выскочка»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https://m.edsoo.ru/f29fc30c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Авторское мастерство создания образов героев-животных. На примере произведения Максима Горького "</w:t>
            </w:r>
            <w:proofErr w:type="spellStart"/>
            <w:r>
              <w:rPr>
                <w:rFonts w:ascii="Times New Roman" w:hAnsi="Times New Roman"/>
                <w:sz w:val="24"/>
              </w:rPr>
              <w:t>Воробьишка</w:t>
            </w:r>
            <w:proofErr w:type="spellEnd"/>
            <w:r>
              <w:rPr>
                <w:rFonts w:ascii="Times New Roman" w:hAnsi="Times New Roman"/>
                <w:sz w:val="24"/>
              </w:rPr>
              <w:t>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https://m.edsoo.ru/f29fc4c4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Человек и его отношения с животными. Обсуждение в классе темы "Что такое самопожертвование"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Развитие речи: </w:t>
            </w:r>
            <w:proofErr w:type="spellStart"/>
            <w:r>
              <w:rPr>
                <w:rFonts w:ascii="Times New Roman" w:hAnsi="Times New Roman"/>
                <w:sz w:val="24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частей. На примере произведения В. П. Астафьева «</w:t>
            </w:r>
            <w:proofErr w:type="spellStart"/>
            <w:r>
              <w:rPr>
                <w:rFonts w:ascii="Times New Roman" w:hAnsi="Times New Roman"/>
                <w:sz w:val="24"/>
              </w:rPr>
              <w:t>Стрижонок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Скрип»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«Произведения о животных и родной природе»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Работа с детскими книгами на тему: «Книги о Родине и её истории»: типы книг (изданий). Презентация книги, прочитанной самостоятельно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https://m.edsoo.ru/f2a0bee2</w:t>
              </w:r>
            </w:hyperlink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"Моя любимая книга"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https://m.edsoo.ru/f2a0c45a</w:t>
              </w:r>
            </w:hyperlink>
          </w:p>
        </w:tc>
      </w:tr>
      <w:tr w:rsidR="006125C7">
        <w:trPr>
          <w:trHeight w:val="28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Проявление любви к родной земле в литературе народов России. На примере стихотворных и прозаических произведениях писателей и поэтов XIX и XX веков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https://m.edsoo.ru/f29f5282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Образ родной земли в стихотворении </w:t>
            </w:r>
            <w:proofErr w:type="spellStart"/>
            <w:r>
              <w:rPr>
                <w:rFonts w:ascii="Times New Roman" w:hAnsi="Times New Roman"/>
                <w:sz w:val="24"/>
              </w:rPr>
              <w:t>С.Д.Дрожжина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«Родине»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https://m.edsoo.ru/f29f539a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Раскрытие главной идеи произведения А.Т. Твардовского «О Родине большой и малой» (отрывок): чувство любви к своей стране и малой родине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https://m.edsoo.ru/f29f54c6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народной исторической песни: темы, образы, герои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https://m.edsoo.ru/f29f55de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Осознание понятий поступок, подвиг на примере произведений о Великой Отечественной войне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https://m.edsoo.ru/f29f56ec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Наблюдение за художественными особенностями текста авторской песни. Знакомство с песнями на тему Великой Отечественной войны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https://m.edsoo.ru/f29f5c50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 героического прошлого России в произведениях литературы. На примере "Солдатской песни" Ф. Н. Глинки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https://m.edsoo.ru/f29f60a6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устного рассказа «Защитник Отечества» по изученным произведениям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https://m.edsoo.ru/f29f61c8</w:t>
              </w:r>
            </w:hyperlink>
          </w:p>
        </w:tc>
      </w:tr>
      <w:tr w:rsidR="006125C7">
        <w:trPr>
          <w:trHeight w:val="205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Тематическая проверочная работа по итогам раздела «О Родине, героические страницы истории»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https://m.edsoo.ru/f29f5e94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Патриотическое звучание произведений о Родине, о славных и героических страницах истории России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https://m.edsoo.ru/f29f5d7c</w:t>
              </w:r>
            </w:hyperlink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Книги о приключениях и фантастике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https://m.edsoo.ru/f29fded2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Зарубежные писатели-сказочники: раскрытие главной мысли и особенности композиции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https://m.edsoo.ru/f2a087e2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басни как лиро-эпического жанра. Басни стихотворные и прозаические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https://m.edsoo.ru/f29f8eb4</w:t>
              </w:r>
            </w:hyperlink>
          </w:p>
        </w:tc>
      </w:tr>
      <w:tr w:rsidR="006125C7">
        <w:trPr>
          <w:trHeight w:val="324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Сравнение басен: темы и герои, особенности языка. На примере басен Крылов И.А. «Стрекоза и муравей», И.И. </w:t>
            </w:r>
            <w:proofErr w:type="spellStart"/>
            <w:r>
              <w:rPr>
                <w:rFonts w:ascii="Times New Roman" w:hAnsi="Times New Roman"/>
                <w:sz w:val="24"/>
              </w:rPr>
              <w:t>Хемницера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«Стрекоза», Л.Н. Толстого «Стрекоза и муравьи»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https://m.edsoo.ru/f29f8ff4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Аллегория и ирония как характеристика героев басен. На примере басни И.А. Крылова «Мартышка и очки»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https://m.edsoo.ru/f29f91d4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Работа с баснями И.А. Крылова. </w:t>
            </w:r>
            <w:proofErr w:type="spellStart"/>
            <w:r>
              <w:rPr>
                <w:rFonts w:ascii="Times New Roman" w:hAnsi="Times New Roman"/>
                <w:sz w:val="24"/>
              </w:rPr>
              <w:t>Инсценирование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их сюжета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https://m.edsoo.ru/f29f9300</w:t>
              </w:r>
            </w:hyperlink>
          </w:p>
        </w:tc>
      </w:tr>
      <w:tr w:rsidR="006125C7">
        <w:trPr>
          <w:trHeight w:val="178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Язык басен И.А. Крылова: пословицы, поговорки, крылатые выражения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https://m.edsoo.ru/f29f9300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сюжета «Путешествия Гулливера» Джонатана Свифта (отдельные главы)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https://m.edsoo.ru/f2a08986</w:t>
              </w:r>
            </w:hyperlink>
          </w:p>
        </w:tc>
      </w:tr>
      <w:tr w:rsidR="006125C7">
        <w:trPr>
          <w:trHeight w:val="163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Характеристика главного героя «Путешествия Гулливера» Джонатана Свифта (отдельные главы)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https://m.edsoo.ru/f2a08b2a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Особенности построения (композиция) литературной сказки: составление плана. Х. К. Андерсен "Русалочка"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https://m.edsoo.ru/f2a08cb0</w:t>
              </w:r>
            </w:hyperlink>
          </w:p>
        </w:tc>
      </w:tr>
      <w:tr w:rsidR="006125C7">
        <w:trPr>
          <w:trHeight w:val="190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129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 в литературной сказке. Х. К. Андерсен "Дикие лебеди"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https://m.edsoo.ru/f2a09372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Описание героя в произведении Марк Твена «Том </w:t>
            </w:r>
            <w:proofErr w:type="spellStart"/>
            <w:r>
              <w:rPr>
                <w:rFonts w:ascii="Times New Roman" w:hAnsi="Times New Roman"/>
                <w:sz w:val="24"/>
              </w:rPr>
              <w:t>Сойер</w:t>
            </w:r>
            <w:proofErr w:type="spellEnd"/>
            <w:r>
              <w:rPr>
                <w:rFonts w:ascii="Times New Roman" w:hAnsi="Times New Roman"/>
                <w:sz w:val="24"/>
              </w:rPr>
              <w:t>» (отдельные главы)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https://m.edsoo.ru/f2a09502</w:t>
              </w:r>
            </w:hyperlink>
          </w:p>
        </w:tc>
      </w:tr>
      <w:tr w:rsidR="006125C7">
        <w:trPr>
          <w:trHeight w:val="217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Анализ отдельных эпизодов произведения Марк Твена «Том </w:t>
            </w:r>
            <w:proofErr w:type="spellStart"/>
            <w:r>
              <w:rPr>
                <w:rFonts w:ascii="Times New Roman" w:hAnsi="Times New Roman"/>
                <w:sz w:val="24"/>
              </w:rPr>
              <w:t>Сойер</w:t>
            </w:r>
            <w:proofErr w:type="spellEnd"/>
            <w:r>
              <w:rPr>
                <w:rFonts w:ascii="Times New Roman" w:hAnsi="Times New Roman"/>
                <w:sz w:val="24"/>
              </w:rPr>
              <w:t>» (отдельные главы): средства создания комического. Написание отзыва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https://m.edsoo.ru/f2a09674</w:t>
              </w:r>
            </w:hyperlink>
          </w:p>
        </w:tc>
      </w:tr>
      <w:tr w:rsidR="006125C7">
        <w:trPr>
          <w:trHeight w:val="82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Книги зарубежных писателей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https://m.edsoo.ru/f2a097d2</w:t>
              </w:r>
            </w:hyperlink>
          </w:p>
        </w:tc>
      </w:tr>
      <w:tr w:rsidR="006125C7">
        <w:trPr>
          <w:trHeight w:val="109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со словарём: поиск необходимой информации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https://m.edsoo.ru/f2a0b348</w:t>
              </w:r>
            </w:hyperlink>
          </w:p>
        </w:tc>
      </w:tr>
      <w:tr w:rsidR="006125C7">
        <w:trPr>
          <w:trHeight w:val="3060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Знакомство с современными изданиями периодической печати. Золотой фонд детской литературы. В.Ю. Драгунский, </w:t>
            </w:r>
            <w:proofErr w:type="spellStart"/>
            <w:r>
              <w:rPr>
                <w:rFonts w:ascii="Times New Roman" w:hAnsi="Times New Roman"/>
                <w:sz w:val="24"/>
              </w:rPr>
              <w:t>И.П.Токмакова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другие - авторы детских журналов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https://m.edsoo.ru/f2a0c7c0</w:t>
              </w:r>
            </w:hyperlink>
          </w:p>
        </w:tc>
      </w:tr>
      <w:tr w:rsidR="006125C7">
        <w:trPr>
          <w:trHeight w:val="136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Проверочная работа по итогам изученного в 4 классе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https://m.edsoo.ru/f2a0c8ec</w:t>
              </w:r>
            </w:hyperlink>
          </w:p>
        </w:tc>
      </w:tr>
      <w:tr w:rsidR="006125C7">
        <w:trPr>
          <w:trHeight w:val="244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урок. Рекомендации по летнему чтению. Правила читателя и способы выбора книги (тематический, систематический каталог)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>
            <w:pPr>
              <w:spacing w:after="0"/>
              <w:ind w:left="135"/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https://m.edsoo.ru/f2a0c9fa</w:t>
              </w:r>
            </w:hyperlink>
          </w:p>
        </w:tc>
      </w:tr>
      <w:tr w:rsidR="006125C7">
        <w:trPr>
          <w:trHeight w:val="555"/>
        </w:trPr>
        <w:tc>
          <w:tcPr>
            <w:tcW w:w="3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136 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A377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125C7" w:rsidRDefault="006125C7"/>
        </w:tc>
      </w:tr>
    </w:tbl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6125C7">
      <w:pPr>
        <w:sectPr w:rsidR="006125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125C7" w:rsidRDefault="00A377C0">
      <w:pPr>
        <w:spacing w:after="0"/>
        <w:ind w:left="120"/>
      </w:pPr>
      <w:bookmarkStart w:id="89" w:name="block-20248994"/>
      <w:bookmarkEnd w:id="88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 w:rsidR="006125C7" w:rsidRDefault="006125C7">
      <w:pPr>
        <w:spacing w:after="0"/>
        <w:ind w:left="120"/>
      </w:pPr>
    </w:p>
    <w:p w:rsidR="006125C7" w:rsidRDefault="00A377C0"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 w:rsidR="006125C7" w:rsidRDefault="00A377C0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 w:rsidR="006125C7" w:rsidRDefault="006125C7">
      <w:pPr>
        <w:sectPr w:rsidR="006125C7">
          <w:pgSz w:w="11906" w:h="16383"/>
          <w:pgMar w:top="1134" w:right="850" w:bottom="1134" w:left="1701" w:header="720" w:footer="720" w:gutter="0"/>
          <w:cols w:space="720"/>
        </w:sectPr>
      </w:pPr>
    </w:p>
    <w:bookmarkEnd w:id="89"/>
    <w:p w:rsidR="006125C7" w:rsidRDefault="006125C7"/>
    <w:sectPr w:rsidR="006125C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34F18"/>
    <w:multiLevelType w:val="multilevel"/>
    <w:tmpl w:val="16E0DE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9E71FF"/>
    <w:multiLevelType w:val="multilevel"/>
    <w:tmpl w:val="3EAE1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C9665C"/>
    <w:multiLevelType w:val="multilevel"/>
    <w:tmpl w:val="5DE6C3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CF2E7E"/>
    <w:multiLevelType w:val="multilevel"/>
    <w:tmpl w:val="B50C35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8B520A"/>
    <w:multiLevelType w:val="multilevel"/>
    <w:tmpl w:val="37669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F11559"/>
    <w:multiLevelType w:val="multilevel"/>
    <w:tmpl w:val="5B0EB8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305E8C"/>
    <w:multiLevelType w:val="multilevel"/>
    <w:tmpl w:val="BD3C22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FFA2C63"/>
    <w:multiLevelType w:val="multilevel"/>
    <w:tmpl w:val="35820F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924F4B"/>
    <w:multiLevelType w:val="multilevel"/>
    <w:tmpl w:val="807217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D66031D"/>
    <w:multiLevelType w:val="multilevel"/>
    <w:tmpl w:val="1ECA6C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0366AAF"/>
    <w:multiLevelType w:val="multilevel"/>
    <w:tmpl w:val="301E5E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6996D9E"/>
    <w:multiLevelType w:val="multilevel"/>
    <w:tmpl w:val="4036A3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B3E02AB"/>
    <w:multiLevelType w:val="multilevel"/>
    <w:tmpl w:val="F942F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17726A2"/>
    <w:multiLevelType w:val="multilevel"/>
    <w:tmpl w:val="C08685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41F218E"/>
    <w:multiLevelType w:val="multilevel"/>
    <w:tmpl w:val="03369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73B67DB"/>
    <w:multiLevelType w:val="multilevel"/>
    <w:tmpl w:val="35463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7693DF3"/>
    <w:multiLevelType w:val="multilevel"/>
    <w:tmpl w:val="9858E6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8582E65"/>
    <w:multiLevelType w:val="multilevel"/>
    <w:tmpl w:val="0E46E5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2D2131C"/>
    <w:multiLevelType w:val="multilevel"/>
    <w:tmpl w:val="82266B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4446DB4"/>
    <w:multiLevelType w:val="multilevel"/>
    <w:tmpl w:val="B06247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6221B10"/>
    <w:multiLevelType w:val="multilevel"/>
    <w:tmpl w:val="C86EC0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6CA58E9"/>
    <w:multiLevelType w:val="multilevel"/>
    <w:tmpl w:val="77F0CA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6E5649A"/>
    <w:multiLevelType w:val="multilevel"/>
    <w:tmpl w:val="8E1C32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C435056"/>
    <w:multiLevelType w:val="multilevel"/>
    <w:tmpl w:val="669C0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C8D4BDF"/>
    <w:multiLevelType w:val="multilevel"/>
    <w:tmpl w:val="CD0E13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EAC2FBF"/>
    <w:multiLevelType w:val="multilevel"/>
    <w:tmpl w:val="B88C63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0E33F17"/>
    <w:multiLevelType w:val="multilevel"/>
    <w:tmpl w:val="2B0CF7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518156D"/>
    <w:multiLevelType w:val="multilevel"/>
    <w:tmpl w:val="505071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6D66A77"/>
    <w:multiLevelType w:val="multilevel"/>
    <w:tmpl w:val="6068F1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00831AD"/>
    <w:multiLevelType w:val="multilevel"/>
    <w:tmpl w:val="D674CD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2366514"/>
    <w:multiLevelType w:val="multilevel"/>
    <w:tmpl w:val="157EC1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70309A0"/>
    <w:multiLevelType w:val="multilevel"/>
    <w:tmpl w:val="F97CD5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80C39DE"/>
    <w:multiLevelType w:val="multilevel"/>
    <w:tmpl w:val="77D23C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93F31D9"/>
    <w:multiLevelType w:val="multilevel"/>
    <w:tmpl w:val="353827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B8C7852"/>
    <w:multiLevelType w:val="multilevel"/>
    <w:tmpl w:val="55FC07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FA81713"/>
    <w:multiLevelType w:val="multilevel"/>
    <w:tmpl w:val="BDA4D1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FED7DAC"/>
    <w:multiLevelType w:val="multilevel"/>
    <w:tmpl w:val="259C4C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15"/>
  </w:num>
  <w:num w:numId="3">
    <w:abstractNumId w:val="33"/>
  </w:num>
  <w:num w:numId="4">
    <w:abstractNumId w:val="24"/>
  </w:num>
  <w:num w:numId="5">
    <w:abstractNumId w:val="20"/>
  </w:num>
  <w:num w:numId="6">
    <w:abstractNumId w:val="34"/>
  </w:num>
  <w:num w:numId="7">
    <w:abstractNumId w:val="6"/>
  </w:num>
  <w:num w:numId="8">
    <w:abstractNumId w:val="12"/>
  </w:num>
  <w:num w:numId="9">
    <w:abstractNumId w:val="36"/>
  </w:num>
  <w:num w:numId="10">
    <w:abstractNumId w:val="19"/>
  </w:num>
  <w:num w:numId="11">
    <w:abstractNumId w:val="11"/>
  </w:num>
  <w:num w:numId="12">
    <w:abstractNumId w:val="4"/>
  </w:num>
  <w:num w:numId="13">
    <w:abstractNumId w:val="1"/>
  </w:num>
  <w:num w:numId="14">
    <w:abstractNumId w:val="17"/>
  </w:num>
  <w:num w:numId="15">
    <w:abstractNumId w:val="14"/>
  </w:num>
  <w:num w:numId="16">
    <w:abstractNumId w:val="2"/>
  </w:num>
  <w:num w:numId="17">
    <w:abstractNumId w:val="13"/>
  </w:num>
  <w:num w:numId="18">
    <w:abstractNumId w:val="5"/>
  </w:num>
  <w:num w:numId="19">
    <w:abstractNumId w:val="16"/>
  </w:num>
  <w:num w:numId="20">
    <w:abstractNumId w:val="18"/>
  </w:num>
  <w:num w:numId="21">
    <w:abstractNumId w:val="26"/>
  </w:num>
  <w:num w:numId="22">
    <w:abstractNumId w:val="7"/>
  </w:num>
  <w:num w:numId="23">
    <w:abstractNumId w:val="3"/>
  </w:num>
  <w:num w:numId="24">
    <w:abstractNumId w:val="27"/>
  </w:num>
  <w:num w:numId="25">
    <w:abstractNumId w:val="10"/>
  </w:num>
  <w:num w:numId="26">
    <w:abstractNumId w:val="9"/>
  </w:num>
  <w:num w:numId="27">
    <w:abstractNumId w:val="31"/>
  </w:num>
  <w:num w:numId="28">
    <w:abstractNumId w:val="22"/>
  </w:num>
  <w:num w:numId="29">
    <w:abstractNumId w:val="23"/>
  </w:num>
  <w:num w:numId="30">
    <w:abstractNumId w:val="8"/>
  </w:num>
  <w:num w:numId="31">
    <w:abstractNumId w:val="30"/>
  </w:num>
  <w:num w:numId="32">
    <w:abstractNumId w:val="0"/>
  </w:num>
  <w:num w:numId="33">
    <w:abstractNumId w:val="32"/>
  </w:num>
  <w:num w:numId="34">
    <w:abstractNumId w:val="25"/>
  </w:num>
  <w:num w:numId="35">
    <w:abstractNumId w:val="29"/>
  </w:num>
  <w:num w:numId="36">
    <w:abstractNumId w:val="28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5C7"/>
    <w:rsid w:val="000D2C50"/>
    <w:rsid w:val="002315B7"/>
    <w:rsid w:val="006125C7"/>
    <w:rsid w:val="00775409"/>
    <w:rsid w:val="00A377C0"/>
    <w:rsid w:val="00E428C8"/>
    <w:rsid w:val="00FF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757EA"/>
  <w15:docId w15:val="{B38BDE78-A0E0-4772-B8DF-30639E219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3">
    <w:name w:val="caption"/>
    <w:basedOn w:val="a"/>
    <w:next w:val="a"/>
    <w:link w:val="a4"/>
    <w:pPr>
      <w:spacing w:line="240" w:lineRule="auto"/>
    </w:pPr>
    <w:rPr>
      <w:b/>
      <w:color w:val="4F81BD" w:themeColor="accent1"/>
      <w:sz w:val="18"/>
    </w:rPr>
  </w:style>
  <w:style w:type="character" w:customStyle="1" w:styleId="a4">
    <w:name w:val="Название объекта Знак"/>
    <w:basedOn w:val="1"/>
    <w:link w:val="a3"/>
    <w:rPr>
      <w:b/>
      <w:color w:val="4F81BD" w:themeColor="accent1"/>
      <w:sz w:val="18"/>
    </w:rPr>
  </w:style>
  <w:style w:type="paragraph" w:customStyle="1" w:styleId="12">
    <w:name w:val="Выделение1"/>
    <w:basedOn w:val="13"/>
    <w:link w:val="a5"/>
    <w:rPr>
      <w:i/>
    </w:rPr>
  </w:style>
  <w:style w:type="character" w:styleId="a5">
    <w:name w:val="Emphasis"/>
    <w:basedOn w:val="a0"/>
    <w:link w:val="12"/>
    <w:rPr>
      <w:i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6"/>
    <w:rPr>
      <w:color w:val="0000FF" w:themeColor="hyperlink"/>
      <w:u w:val="single"/>
    </w:rPr>
  </w:style>
  <w:style w:type="character" w:styleId="a6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7">
    <w:name w:val="header"/>
    <w:basedOn w:val="a"/>
    <w:link w:val="a8"/>
    <w:pPr>
      <w:tabs>
        <w:tab w:val="center" w:pos="4680"/>
        <w:tab w:val="right" w:pos="9360"/>
      </w:tabs>
    </w:pPr>
  </w:style>
  <w:style w:type="character" w:customStyle="1" w:styleId="a8">
    <w:name w:val="Верхний колонтитул Знак"/>
    <w:basedOn w:val="1"/>
    <w:link w:val="a7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9">
    <w:name w:val="Normal Indent"/>
    <w:basedOn w:val="a"/>
    <w:link w:val="aa"/>
    <w:pPr>
      <w:ind w:left="720"/>
    </w:pPr>
  </w:style>
  <w:style w:type="character" w:customStyle="1" w:styleId="aa">
    <w:name w:val="Обычный отступ Знак"/>
    <w:basedOn w:val="1"/>
    <w:link w:val="a9"/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Заголовок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A37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A377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bc523ba" TargetMode="External"/><Relationship Id="rId21" Type="http://schemas.openxmlformats.org/officeDocument/2006/relationships/hyperlink" Target="https://m.edsoo.ru/7f412cec" TargetMode="External"/><Relationship Id="rId42" Type="http://schemas.openxmlformats.org/officeDocument/2006/relationships/hyperlink" Target="https://m.edsoo.ru/8bc4af70" TargetMode="External"/><Relationship Id="rId63" Type="http://schemas.openxmlformats.org/officeDocument/2006/relationships/hyperlink" Target="https://m.edsoo.ru/8bc4d43c" TargetMode="External"/><Relationship Id="rId84" Type="http://schemas.openxmlformats.org/officeDocument/2006/relationships/hyperlink" Target="https://m.edsoo.ru/8bc4ea8a" TargetMode="External"/><Relationship Id="rId138" Type="http://schemas.openxmlformats.org/officeDocument/2006/relationships/hyperlink" Target="https://m.edsoo.ru/8bc53710" TargetMode="External"/><Relationship Id="rId159" Type="http://schemas.openxmlformats.org/officeDocument/2006/relationships/hyperlink" Target="https://m.edsoo.ru/f29f4774" TargetMode="External"/><Relationship Id="rId170" Type="http://schemas.openxmlformats.org/officeDocument/2006/relationships/hyperlink" Target="https://m.edsoo.ru/f29f6ace" TargetMode="External"/><Relationship Id="rId191" Type="http://schemas.openxmlformats.org/officeDocument/2006/relationships/hyperlink" Target="https://m.edsoo.ru/f29fa66a" TargetMode="External"/><Relationship Id="rId205" Type="http://schemas.openxmlformats.org/officeDocument/2006/relationships/hyperlink" Target="https://m.edsoo.ru/f29fa002" TargetMode="External"/><Relationship Id="rId226" Type="http://schemas.openxmlformats.org/officeDocument/2006/relationships/hyperlink" Target="https://m.edsoo.ru/f29fe9ea" TargetMode="External"/><Relationship Id="rId247" Type="http://schemas.openxmlformats.org/officeDocument/2006/relationships/hyperlink" Target="https://m.edsoo.ru/f29fc5f0" TargetMode="External"/><Relationship Id="rId107" Type="http://schemas.openxmlformats.org/officeDocument/2006/relationships/hyperlink" Target="https://m.edsoo.ru/8bc47d84" TargetMode="External"/><Relationship Id="rId268" Type="http://schemas.openxmlformats.org/officeDocument/2006/relationships/hyperlink" Target="https://m.edsoo.ru/f29f8eb4" TargetMode="External"/><Relationship Id="rId11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7f412cec" TargetMode="External"/><Relationship Id="rId53" Type="http://schemas.openxmlformats.org/officeDocument/2006/relationships/hyperlink" Target="https://m.edsoo.ru/8bc489a0" TargetMode="External"/><Relationship Id="rId74" Type="http://schemas.openxmlformats.org/officeDocument/2006/relationships/hyperlink" Target="https://m.edsoo.ru/8bc4f82c" TargetMode="External"/><Relationship Id="rId128" Type="http://schemas.openxmlformats.org/officeDocument/2006/relationships/hyperlink" Target="https://m.edsoo.ru/8bc50bbe" TargetMode="External"/><Relationship Id="rId149" Type="http://schemas.openxmlformats.org/officeDocument/2006/relationships/hyperlink" Target="https://m.edsoo.ru/8bc52a40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m.edsoo.ru/8bc4f958" TargetMode="External"/><Relationship Id="rId160" Type="http://schemas.openxmlformats.org/officeDocument/2006/relationships/hyperlink" Target="https://m.edsoo.ru/f29f67cc" TargetMode="External"/><Relationship Id="rId181" Type="http://schemas.openxmlformats.org/officeDocument/2006/relationships/hyperlink" Target="https://m.edsoo.ru/f29f8284" TargetMode="External"/><Relationship Id="rId216" Type="http://schemas.openxmlformats.org/officeDocument/2006/relationships/hyperlink" Target="https://m.edsoo.ru/f2a0afd8" TargetMode="External"/><Relationship Id="rId237" Type="http://schemas.openxmlformats.org/officeDocument/2006/relationships/hyperlink" Target="https://m.edsoo.ru/f29fd31a" TargetMode="External"/><Relationship Id="rId258" Type="http://schemas.openxmlformats.org/officeDocument/2006/relationships/hyperlink" Target="https://m.edsoo.ru/f29f54c6" TargetMode="External"/><Relationship Id="rId279" Type="http://schemas.openxmlformats.org/officeDocument/2006/relationships/hyperlink" Target="https://m.edsoo.ru/f2a097d2" TargetMode="External"/><Relationship Id="rId22" Type="http://schemas.openxmlformats.org/officeDocument/2006/relationships/hyperlink" Target="https://m.edsoo.ru/7f412cec" TargetMode="External"/><Relationship Id="rId43" Type="http://schemas.openxmlformats.org/officeDocument/2006/relationships/hyperlink" Target="https://m.edsoo.ru/8bc4861c" TargetMode="External"/><Relationship Id="rId64" Type="http://schemas.openxmlformats.org/officeDocument/2006/relationships/hyperlink" Target="https://m.edsoo.ru/8bc4d554" TargetMode="External"/><Relationship Id="rId118" Type="http://schemas.openxmlformats.org/officeDocument/2006/relationships/hyperlink" Target="https://m.edsoo.ru/8bc5169a" TargetMode="External"/><Relationship Id="rId139" Type="http://schemas.openxmlformats.org/officeDocument/2006/relationships/hyperlink" Target="https://m.edsoo.ru/8bc5434a" TargetMode="External"/><Relationship Id="rId85" Type="http://schemas.openxmlformats.org/officeDocument/2006/relationships/hyperlink" Target="https://m.edsoo.ru/8bc4e576" TargetMode="External"/><Relationship Id="rId150" Type="http://schemas.openxmlformats.org/officeDocument/2006/relationships/hyperlink" Target="https://m.edsoo.ru/8bc52da6" TargetMode="External"/><Relationship Id="rId171" Type="http://schemas.openxmlformats.org/officeDocument/2006/relationships/hyperlink" Target="https://m.edsoo.ru/f29f6c04" TargetMode="External"/><Relationship Id="rId192" Type="http://schemas.openxmlformats.org/officeDocument/2006/relationships/hyperlink" Target="https://m.edsoo.ru/f29fa7a0" TargetMode="External"/><Relationship Id="rId206" Type="http://schemas.openxmlformats.org/officeDocument/2006/relationships/hyperlink" Target="https://m.edsoo.ru/f29f9ee0" TargetMode="External"/><Relationship Id="rId227" Type="http://schemas.openxmlformats.org/officeDocument/2006/relationships/hyperlink" Target="https://m.edsoo.ru/f29fe7c4" TargetMode="External"/><Relationship Id="rId248" Type="http://schemas.openxmlformats.org/officeDocument/2006/relationships/hyperlink" Target="https://m.edsoo.ru/f29fc7bc" TargetMode="External"/><Relationship Id="rId269" Type="http://schemas.openxmlformats.org/officeDocument/2006/relationships/hyperlink" Target="https://m.edsoo.ru/f29f8ff4" TargetMode="External"/><Relationship Id="rId12" Type="http://schemas.openxmlformats.org/officeDocument/2006/relationships/hyperlink" Target="https://m.edsoo.ru/7f411a40" TargetMode="External"/><Relationship Id="rId33" Type="http://schemas.openxmlformats.org/officeDocument/2006/relationships/hyperlink" Target="https://m.edsoo.ru/7f412cec" TargetMode="External"/><Relationship Id="rId108" Type="http://schemas.openxmlformats.org/officeDocument/2006/relationships/hyperlink" Target="https://m.edsoo.ru/8bc47b72" TargetMode="External"/><Relationship Id="rId129" Type="http://schemas.openxmlformats.org/officeDocument/2006/relationships/hyperlink" Target="https://m.edsoo.ru/8bc504ac" TargetMode="External"/><Relationship Id="rId280" Type="http://schemas.openxmlformats.org/officeDocument/2006/relationships/hyperlink" Target="https://m.edsoo.ru/f2a0b348" TargetMode="External"/><Relationship Id="rId54" Type="http://schemas.openxmlformats.org/officeDocument/2006/relationships/hyperlink" Target="https://m.edsoo.ru/8bc49cc4" TargetMode="External"/><Relationship Id="rId75" Type="http://schemas.openxmlformats.org/officeDocument/2006/relationships/hyperlink" Target="https://m.edsoo.ru/8bc4c938" TargetMode="External"/><Relationship Id="rId96" Type="http://schemas.openxmlformats.org/officeDocument/2006/relationships/hyperlink" Target="https://m.edsoo.ru/8bc4ff70" TargetMode="External"/><Relationship Id="rId140" Type="http://schemas.openxmlformats.org/officeDocument/2006/relationships/hyperlink" Target="https://m.edsoo.ru/8bc53850" TargetMode="External"/><Relationship Id="rId161" Type="http://schemas.openxmlformats.org/officeDocument/2006/relationships/hyperlink" Target="https://m.edsoo.ru/f29f6952" TargetMode="External"/><Relationship Id="rId182" Type="http://schemas.openxmlformats.org/officeDocument/2006/relationships/hyperlink" Target="https://m.edsoo.ru/f29f85c2" TargetMode="External"/><Relationship Id="rId217" Type="http://schemas.openxmlformats.org/officeDocument/2006/relationships/hyperlink" Target="https://m.edsoo.ru/f2a0b1c2" TargetMode="External"/><Relationship Id="rId6" Type="http://schemas.openxmlformats.org/officeDocument/2006/relationships/hyperlink" Target="https://m.edsoo.ru/7f411a40" TargetMode="External"/><Relationship Id="rId238" Type="http://schemas.openxmlformats.org/officeDocument/2006/relationships/hyperlink" Target="https://m.edsoo.ru/f29fd554" TargetMode="External"/><Relationship Id="rId259" Type="http://schemas.openxmlformats.org/officeDocument/2006/relationships/hyperlink" Target="https://m.edsoo.ru/f29f55de" TargetMode="External"/><Relationship Id="rId23" Type="http://schemas.openxmlformats.org/officeDocument/2006/relationships/hyperlink" Target="https://m.edsoo.ru/7f412cec" TargetMode="External"/><Relationship Id="rId119" Type="http://schemas.openxmlformats.org/officeDocument/2006/relationships/hyperlink" Target="https://m.edsoo.ru/8bc513ac" TargetMode="External"/><Relationship Id="rId270" Type="http://schemas.openxmlformats.org/officeDocument/2006/relationships/hyperlink" Target="https://m.edsoo.ru/f29f91d4" TargetMode="External"/><Relationship Id="rId44" Type="http://schemas.openxmlformats.org/officeDocument/2006/relationships/hyperlink" Target="https://m.edsoo.ru/8bc4ae44" TargetMode="External"/><Relationship Id="rId65" Type="http://schemas.openxmlformats.org/officeDocument/2006/relationships/hyperlink" Target="https://m.edsoo.ru/f29f5142" TargetMode="External"/><Relationship Id="rId86" Type="http://schemas.openxmlformats.org/officeDocument/2006/relationships/hyperlink" Target="https://m.edsoo.ru/8bc4e972" TargetMode="External"/><Relationship Id="rId130" Type="http://schemas.openxmlformats.org/officeDocument/2006/relationships/hyperlink" Target="https://m.edsoo.ru/8bc50e34" TargetMode="External"/><Relationship Id="rId151" Type="http://schemas.openxmlformats.org/officeDocument/2006/relationships/hyperlink" Target="https://m.edsoo.ru/8bc52fd6" TargetMode="External"/><Relationship Id="rId172" Type="http://schemas.openxmlformats.org/officeDocument/2006/relationships/hyperlink" Target="https://m.edsoo.ru/f29f7956" TargetMode="External"/><Relationship Id="rId193" Type="http://schemas.openxmlformats.org/officeDocument/2006/relationships/hyperlink" Target="https://m.edsoo.ru/f29fa8ae" TargetMode="External"/><Relationship Id="rId207" Type="http://schemas.openxmlformats.org/officeDocument/2006/relationships/hyperlink" Target="https://m.edsoo.ru/f29fa11a" TargetMode="External"/><Relationship Id="rId228" Type="http://schemas.openxmlformats.org/officeDocument/2006/relationships/hyperlink" Target="https://m.edsoo.ru/f29fe8dc" TargetMode="External"/><Relationship Id="rId249" Type="http://schemas.openxmlformats.org/officeDocument/2006/relationships/hyperlink" Target="https://m.edsoo.ru/f29fcd02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39" Type="http://schemas.openxmlformats.org/officeDocument/2006/relationships/hyperlink" Target="https://m.edsoo.ru/8bc4b27c" TargetMode="External"/><Relationship Id="rId109" Type="http://schemas.openxmlformats.org/officeDocument/2006/relationships/hyperlink" Target="https://m.edsoo.ru/8bc52ebe" TargetMode="External"/><Relationship Id="rId260" Type="http://schemas.openxmlformats.org/officeDocument/2006/relationships/hyperlink" Target="https://m.edsoo.ru/f29f56ec" TargetMode="External"/><Relationship Id="rId265" Type="http://schemas.openxmlformats.org/officeDocument/2006/relationships/hyperlink" Target="https://m.edsoo.ru/f29f5d7c" TargetMode="External"/><Relationship Id="rId281" Type="http://schemas.openxmlformats.org/officeDocument/2006/relationships/hyperlink" Target="https://m.edsoo.ru/f2a0c7c0" TargetMode="External"/><Relationship Id="rId34" Type="http://schemas.openxmlformats.org/officeDocument/2006/relationships/hyperlink" Target="https://m.edsoo.ru/f29f4fda" TargetMode="External"/><Relationship Id="rId50" Type="http://schemas.openxmlformats.org/officeDocument/2006/relationships/hyperlink" Target="https://m.edsoo.ru/8bc48892" TargetMode="External"/><Relationship Id="rId55" Type="http://schemas.openxmlformats.org/officeDocument/2006/relationships/hyperlink" Target="https://m.edsoo.ru/8bc4b542" TargetMode="External"/><Relationship Id="rId76" Type="http://schemas.openxmlformats.org/officeDocument/2006/relationships/hyperlink" Target="https://m.edsoo.ru/8bc4fc6e" TargetMode="External"/><Relationship Id="rId97" Type="http://schemas.openxmlformats.org/officeDocument/2006/relationships/hyperlink" Target="https://m.edsoo.ru/8bc4fc6e" TargetMode="External"/><Relationship Id="rId104" Type="http://schemas.openxmlformats.org/officeDocument/2006/relationships/hyperlink" Target="https://m.edsoo.ru/8bc478de" TargetMode="External"/><Relationship Id="rId120" Type="http://schemas.openxmlformats.org/officeDocument/2006/relationships/hyperlink" Target="https://m.edsoo.ru/8bc51b04" TargetMode="External"/><Relationship Id="rId125" Type="http://schemas.openxmlformats.org/officeDocument/2006/relationships/hyperlink" Target="https://m.edsoo.ru/8bc518de" TargetMode="External"/><Relationship Id="rId141" Type="http://schemas.openxmlformats.org/officeDocument/2006/relationships/hyperlink" Target="https://m.edsoo.ru/8bc53a12" TargetMode="External"/><Relationship Id="rId146" Type="http://schemas.openxmlformats.org/officeDocument/2006/relationships/hyperlink" Target="https://m.edsoo.ru/8bc544a8" TargetMode="External"/><Relationship Id="rId167" Type="http://schemas.openxmlformats.org/officeDocument/2006/relationships/hyperlink" Target="https://m.edsoo.ru/f29f5afc" TargetMode="External"/><Relationship Id="rId188" Type="http://schemas.openxmlformats.org/officeDocument/2006/relationships/hyperlink" Target="https://m.edsoo.ru/f29f9558" TargetMode="External"/><Relationship Id="rId7" Type="http://schemas.openxmlformats.org/officeDocument/2006/relationships/hyperlink" Target="https://m.edsoo.ru/7f411a40" TargetMode="External"/><Relationship Id="rId71" Type="http://schemas.openxmlformats.org/officeDocument/2006/relationships/hyperlink" Target="https://m.edsoo.ru/8bc4c80c" TargetMode="External"/><Relationship Id="rId92" Type="http://schemas.openxmlformats.org/officeDocument/2006/relationships/hyperlink" Target="https://m.edsoo.ru/8bc4f066" TargetMode="External"/><Relationship Id="rId162" Type="http://schemas.openxmlformats.org/officeDocument/2006/relationships/hyperlink" Target="https://m.edsoo.ru/f29f6d1c" TargetMode="External"/><Relationship Id="rId183" Type="http://schemas.openxmlformats.org/officeDocument/2006/relationships/hyperlink" Target="https://m.edsoo.ru/f29f8478" TargetMode="External"/><Relationship Id="rId213" Type="http://schemas.openxmlformats.org/officeDocument/2006/relationships/hyperlink" Target="https://m.edsoo.ru/f29fb556" TargetMode="External"/><Relationship Id="rId218" Type="http://schemas.openxmlformats.org/officeDocument/2006/relationships/hyperlink" Target="https://m.edsoo.ru/f29fef08" TargetMode="External"/><Relationship Id="rId234" Type="http://schemas.openxmlformats.org/officeDocument/2006/relationships/hyperlink" Target="https://m.edsoo.ru/f29fd43c" TargetMode="External"/><Relationship Id="rId239" Type="http://schemas.openxmlformats.org/officeDocument/2006/relationships/hyperlink" Target="https://m.edsoo.ru/f2a0a4b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cec" TargetMode="External"/><Relationship Id="rId250" Type="http://schemas.openxmlformats.org/officeDocument/2006/relationships/hyperlink" Target="https://m.edsoo.ru/f29fce92" TargetMode="External"/><Relationship Id="rId255" Type="http://schemas.openxmlformats.org/officeDocument/2006/relationships/hyperlink" Target="https://m.edsoo.ru/f2a0c45a" TargetMode="External"/><Relationship Id="rId271" Type="http://schemas.openxmlformats.org/officeDocument/2006/relationships/hyperlink" Target="https://m.edsoo.ru/f29f9300" TargetMode="External"/><Relationship Id="rId276" Type="http://schemas.openxmlformats.org/officeDocument/2006/relationships/hyperlink" Target="https://m.edsoo.ru/f2a09372" TargetMode="External"/><Relationship Id="rId24" Type="http://schemas.openxmlformats.org/officeDocument/2006/relationships/hyperlink" Target="https://m.edsoo.ru/7f412cec" TargetMode="External"/><Relationship Id="rId40" Type="http://schemas.openxmlformats.org/officeDocument/2006/relationships/hyperlink" Target="https://m.edsoo.ru/8bc4b420" TargetMode="External"/><Relationship Id="rId45" Type="http://schemas.openxmlformats.org/officeDocument/2006/relationships/hyperlink" Target="https://m.edsoo.ru/8bc48ab8" TargetMode="External"/><Relationship Id="rId66" Type="http://schemas.openxmlformats.org/officeDocument/2006/relationships/hyperlink" Target="https://m.edsoo.ru/8bc4c1d6" TargetMode="External"/><Relationship Id="rId87" Type="http://schemas.openxmlformats.org/officeDocument/2006/relationships/hyperlink" Target="https://m.edsoo.ru/8bc4eecc" TargetMode="External"/><Relationship Id="rId110" Type="http://schemas.openxmlformats.org/officeDocument/2006/relationships/hyperlink" Target="https://m.edsoo.ru/8bc53242" TargetMode="External"/><Relationship Id="rId115" Type="http://schemas.openxmlformats.org/officeDocument/2006/relationships/hyperlink" Target="https://m.edsoo.ru/8bc524d2" TargetMode="External"/><Relationship Id="rId131" Type="http://schemas.openxmlformats.org/officeDocument/2006/relationships/hyperlink" Target="https://m.edsoo.ru/8bc51294" TargetMode="External"/><Relationship Id="rId136" Type="http://schemas.openxmlformats.org/officeDocument/2006/relationships/hyperlink" Target="https://m.edsoo.ru/f29f3a5e" TargetMode="External"/><Relationship Id="rId157" Type="http://schemas.openxmlformats.org/officeDocument/2006/relationships/hyperlink" Target="https://m.edsoo.ru/f29f4544" TargetMode="External"/><Relationship Id="rId178" Type="http://schemas.openxmlformats.org/officeDocument/2006/relationships/hyperlink" Target="https://m.edsoo.ru/f29f7ba4" TargetMode="External"/><Relationship Id="rId61" Type="http://schemas.openxmlformats.org/officeDocument/2006/relationships/hyperlink" Target="https://m.edsoo.ru/8bc4d676" TargetMode="External"/><Relationship Id="rId82" Type="http://schemas.openxmlformats.org/officeDocument/2006/relationships/hyperlink" Target="https://m.edsoo.ru/8bc4e35a" TargetMode="External"/><Relationship Id="rId152" Type="http://schemas.openxmlformats.org/officeDocument/2006/relationships/hyperlink" Target="https://m.edsoo.ru/f29f430a" TargetMode="External"/><Relationship Id="rId173" Type="http://schemas.openxmlformats.org/officeDocument/2006/relationships/hyperlink" Target="https://m.edsoo.ru/f29f6ace" TargetMode="External"/><Relationship Id="rId194" Type="http://schemas.openxmlformats.org/officeDocument/2006/relationships/hyperlink" Target="https://m.edsoo.ru/f29faa20" TargetMode="External"/><Relationship Id="rId199" Type="http://schemas.openxmlformats.org/officeDocument/2006/relationships/hyperlink" Target="https://m.edsoo.ru/f29fd662" TargetMode="External"/><Relationship Id="rId203" Type="http://schemas.openxmlformats.org/officeDocument/2006/relationships/hyperlink" Target="https://m.edsoo.ru/f29f9b34" TargetMode="External"/><Relationship Id="rId208" Type="http://schemas.openxmlformats.org/officeDocument/2006/relationships/hyperlink" Target="https://m.edsoo.ru/f29f9c42" TargetMode="External"/><Relationship Id="rId229" Type="http://schemas.openxmlformats.org/officeDocument/2006/relationships/hyperlink" Target="https://m.edsoo.ru/f29fede6" TargetMode="External"/><Relationship Id="rId19" Type="http://schemas.openxmlformats.org/officeDocument/2006/relationships/hyperlink" Target="https://m.edsoo.ru/7f412cec" TargetMode="External"/><Relationship Id="rId224" Type="http://schemas.openxmlformats.org/officeDocument/2006/relationships/hyperlink" Target="https://m.edsoo.ru/f29fecba" TargetMode="External"/><Relationship Id="rId240" Type="http://schemas.openxmlformats.org/officeDocument/2006/relationships/hyperlink" Target="https://m.edsoo.ru/f29fc1b8" TargetMode="External"/><Relationship Id="rId245" Type="http://schemas.openxmlformats.org/officeDocument/2006/relationships/hyperlink" Target="https://m.edsoo.ru/f29fbf6a" TargetMode="External"/><Relationship Id="rId261" Type="http://schemas.openxmlformats.org/officeDocument/2006/relationships/hyperlink" Target="https://m.edsoo.ru/f29f5c50" TargetMode="External"/><Relationship Id="rId266" Type="http://schemas.openxmlformats.org/officeDocument/2006/relationships/hyperlink" Target="https://m.edsoo.ru/f29fded2" TargetMode="External"/><Relationship Id="rId14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hyperlink" Target="https://m.edsoo.ru/f29f5142" TargetMode="External"/><Relationship Id="rId56" Type="http://schemas.openxmlformats.org/officeDocument/2006/relationships/hyperlink" Target="https://m.edsoo.ru/8bc4bd94" TargetMode="External"/><Relationship Id="rId77" Type="http://schemas.openxmlformats.org/officeDocument/2006/relationships/hyperlink" Target="https://m.edsoo.ru/8bc4cd98" TargetMode="External"/><Relationship Id="rId100" Type="http://schemas.openxmlformats.org/officeDocument/2006/relationships/hyperlink" Target="https://m.edsoo.ru/8bc4fe30" TargetMode="External"/><Relationship Id="rId105" Type="http://schemas.openxmlformats.org/officeDocument/2006/relationships/hyperlink" Target="https://m.edsoo.ru/8bc47a6e" TargetMode="External"/><Relationship Id="rId126" Type="http://schemas.openxmlformats.org/officeDocument/2006/relationships/hyperlink" Target="https://m.edsoo.ru/8bc519f6" TargetMode="External"/><Relationship Id="rId147" Type="http://schemas.openxmlformats.org/officeDocument/2006/relationships/hyperlink" Target="https://m.edsoo.ru/f29f3630" TargetMode="External"/><Relationship Id="rId168" Type="http://schemas.openxmlformats.org/officeDocument/2006/relationships/hyperlink" Target="https://m.edsoo.ru/f29f62e0" TargetMode="External"/><Relationship Id="rId282" Type="http://schemas.openxmlformats.org/officeDocument/2006/relationships/hyperlink" Target="https://m.edsoo.ru/f2a0c8ec" TargetMode="Externa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8bc4a4f8" TargetMode="External"/><Relationship Id="rId72" Type="http://schemas.openxmlformats.org/officeDocument/2006/relationships/hyperlink" Target="https://m.edsoo.ru/8bc4cc80" TargetMode="External"/><Relationship Id="rId93" Type="http://schemas.openxmlformats.org/officeDocument/2006/relationships/hyperlink" Target="https://m.edsoo.ru/8bc4f1c4" TargetMode="External"/><Relationship Id="rId98" Type="http://schemas.openxmlformats.org/officeDocument/2006/relationships/hyperlink" Target="https://m.edsoo.ru/8bc52806" TargetMode="External"/><Relationship Id="rId121" Type="http://schemas.openxmlformats.org/officeDocument/2006/relationships/hyperlink" Target="https://m.edsoo.ru/8bc51e24" TargetMode="External"/><Relationship Id="rId142" Type="http://schemas.openxmlformats.org/officeDocument/2006/relationships/hyperlink" Target="https://m.edsoo.ru/8bc53bca" TargetMode="External"/><Relationship Id="rId163" Type="http://schemas.openxmlformats.org/officeDocument/2006/relationships/hyperlink" Target="https://m.edsoo.ru/f29f783e" TargetMode="External"/><Relationship Id="rId184" Type="http://schemas.openxmlformats.org/officeDocument/2006/relationships/hyperlink" Target="https://m.edsoo.ru/f29f7e42" TargetMode="External"/><Relationship Id="rId189" Type="http://schemas.openxmlformats.org/officeDocument/2006/relationships/hyperlink" Target="https://m.edsoo.ru/f29f9710" TargetMode="External"/><Relationship Id="rId219" Type="http://schemas.openxmlformats.org/officeDocument/2006/relationships/hyperlink" Target="https://m.edsoo.ru/f29ff336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9fb7e0" TargetMode="External"/><Relationship Id="rId230" Type="http://schemas.openxmlformats.org/officeDocument/2006/relationships/hyperlink" Target="https://m.edsoo.ru/f2a0b906" TargetMode="External"/><Relationship Id="rId235" Type="http://schemas.openxmlformats.org/officeDocument/2006/relationships/hyperlink" Target="https://m.edsoo.ru/f29fe6ac" TargetMode="External"/><Relationship Id="rId251" Type="http://schemas.openxmlformats.org/officeDocument/2006/relationships/hyperlink" Target="https://m.edsoo.ru/f29fd0f4" TargetMode="External"/><Relationship Id="rId256" Type="http://schemas.openxmlformats.org/officeDocument/2006/relationships/hyperlink" Target="https://m.edsoo.ru/f29f5282" TargetMode="External"/><Relationship Id="rId277" Type="http://schemas.openxmlformats.org/officeDocument/2006/relationships/hyperlink" Target="https://m.edsoo.ru/f2a09502" TargetMode="External"/><Relationship Id="rId25" Type="http://schemas.openxmlformats.org/officeDocument/2006/relationships/hyperlink" Target="https://m.edsoo.ru/7f412cec" TargetMode="External"/><Relationship Id="rId46" Type="http://schemas.openxmlformats.org/officeDocument/2006/relationships/hyperlink" Target="https://m.edsoo.ru/8bc4b10a" TargetMode="External"/><Relationship Id="rId67" Type="http://schemas.openxmlformats.org/officeDocument/2006/relationships/hyperlink" Target="https://m.edsoo.ru/8bc4c2e4" TargetMode="External"/><Relationship Id="rId116" Type="http://schemas.openxmlformats.org/officeDocument/2006/relationships/hyperlink" Target="https://m.edsoo.ru/8bc525e0" TargetMode="External"/><Relationship Id="rId137" Type="http://schemas.openxmlformats.org/officeDocument/2006/relationships/hyperlink" Target="https://m.edsoo.ru/f29f3b80" TargetMode="External"/><Relationship Id="rId158" Type="http://schemas.openxmlformats.org/officeDocument/2006/relationships/hyperlink" Target="https://m.edsoo.ru/f29f4666" TargetMode="External"/><Relationship Id="rId272" Type="http://schemas.openxmlformats.org/officeDocument/2006/relationships/hyperlink" Target="https://m.edsoo.ru/f29f9300" TargetMode="Externa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8bc4b10a" TargetMode="External"/><Relationship Id="rId62" Type="http://schemas.openxmlformats.org/officeDocument/2006/relationships/hyperlink" Target="https://m.edsoo.ru/8bc4d784" TargetMode="External"/><Relationship Id="rId83" Type="http://schemas.openxmlformats.org/officeDocument/2006/relationships/hyperlink" Target="https://m.edsoo.ru/8bc4e684" TargetMode="External"/><Relationship Id="rId88" Type="http://schemas.openxmlformats.org/officeDocument/2006/relationships/hyperlink" Target="https://m.edsoo.ru/8bc4e972" TargetMode="External"/><Relationship Id="rId111" Type="http://schemas.openxmlformats.org/officeDocument/2006/relationships/hyperlink" Target="https://m.edsoo.ru/8bc53364" TargetMode="External"/><Relationship Id="rId132" Type="http://schemas.openxmlformats.org/officeDocument/2006/relationships/hyperlink" Target="https://m.edsoo.ru/8bc50aa6" TargetMode="External"/><Relationship Id="rId153" Type="http://schemas.openxmlformats.org/officeDocument/2006/relationships/hyperlink" Target="https://m.edsoo.ru/f29f4422" TargetMode="External"/><Relationship Id="rId174" Type="http://schemas.openxmlformats.org/officeDocument/2006/relationships/hyperlink" Target="https://m.edsoo.ru/f2a0bdc0" TargetMode="External"/><Relationship Id="rId179" Type="http://schemas.openxmlformats.org/officeDocument/2006/relationships/hyperlink" Target="https://m.edsoo.ru/f2a0a7f4" TargetMode="External"/><Relationship Id="rId195" Type="http://schemas.openxmlformats.org/officeDocument/2006/relationships/hyperlink" Target="https://m.edsoo.ru/f29fab56" TargetMode="External"/><Relationship Id="rId209" Type="http://schemas.openxmlformats.org/officeDocument/2006/relationships/hyperlink" Target="https://m.edsoo.ru/f29f9d82" TargetMode="External"/><Relationship Id="rId190" Type="http://schemas.openxmlformats.org/officeDocument/2006/relationships/hyperlink" Target="https://m.edsoo.ru/f29f983c" TargetMode="External"/><Relationship Id="rId204" Type="http://schemas.openxmlformats.org/officeDocument/2006/relationships/hyperlink" Target="https://m.edsoo.ru/f29fa21e" TargetMode="External"/><Relationship Id="rId220" Type="http://schemas.openxmlformats.org/officeDocument/2006/relationships/hyperlink" Target="https://m.edsoo.ru/f29ff44e" TargetMode="External"/><Relationship Id="rId225" Type="http://schemas.openxmlformats.org/officeDocument/2006/relationships/hyperlink" Target="https://m.edsoo.ru/f29feb52" TargetMode="External"/><Relationship Id="rId241" Type="http://schemas.openxmlformats.org/officeDocument/2006/relationships/hyperlink" Target="https://m.edsoo.ru/f2a09dd6" TargetMode="External"/><Relationship Id="rId246" Type="http://schemas.openxmlformats.org/officeDocument/2006/relationships/hyperlink" Target="https://m.edsoo.ru/f29fc0aa" TargetMode="External"/><Relationship Id="rId267" Type="http://schemas.openxmlformats.org/officeDocument/2006/relationships/hyperlink" Target="https://m.edsoo.ru/f2a087e2" TargetMode="External"/><Relationship Id="rId15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8bc47f96" TargetMode="External"/><Relationship Id="rId57" Type="http://schemas.openxmlformats.org/officeDocument/2006/relationships/hyperlink" Target="https://m.edsoo.ru/8bc4dc98" TargetMode="External"/><Relationship Id="rId106" Type="http://schemas.openxmlformats.org/officeDocument/2006/relationships/hyperlink" Target="https://m.edsoo.ru/8bc47c76" TargetMode="External"/><Relationship Id="rId127" Type="http://schemas.openxmlformats.org/officeDocument/2006/relationships/hyperlink" Target="https://m.edsoo.ru/8bc51c12" TargetMode="External"/><Relationship Id="rId262" Type="http://schemas.openxmlformats.org/officeDocument/2006/relationships/hyperlink" Target="https://m.edsoo.ru/f29f60a6" TargetMode="External"/><Relationship Id="rId283" Type="http://schemas.openxmlformats.org/officeDocument/2006/relationships/hyperlink" Target="https://m.edsoo.ru/f2a0c9fa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52" Type="http://schemas.openxmlformats.org/officeDocument/2006/relationships/hyperlink" Target="https://m.edsoo.ru/8bc4a7dc" TargetMode="External"/><Relationship Id="rId73" Type="http://schemas.openxmlformats.org/officeDocument/2006/relationships/hyperlink" Target="https://m.edsoo.ru/8bc4cb68" TargetMode="External"/><Relationship Id="rId78" Type="http://schemas.openxmlformats.org/officeDocument/2006/relationships/hyperlink" Target="https://m.edsoo.ru/8bc4d072" TargetMode="External"/><Relationship Id="rId94" Type="http://schemas.openxmlformats.org/officeDocument/2006/relationships/hyperlink" Target="https://m.edsoo.ru/8bc514ba" TargetMode="External"/><Relationship Id="rId99" Type="http://schemas.openxmlformats.org/officeDocument/2006/relationships/hyperlink" Target="https://m.edsoo.ru/8bc52bd0" TargetMode="External"/><Relationship Id="rId101" Type="http://schemas.openxmlformats.org/officeDocument/2006/relationships/hyperlink" Target="https://m.edsoo.ru/8bc4f548" TargetMode="External"/><Relationship Id="rId122" Type="http://schemas.openxmlformats.org/officeDocument/2006/relationships/hyperlink" Target="https://m.edsoo.ru/8bc51f46" TargetMode="External"/><Relationship Id="rId143" Type="http://schemas.openxmlformats.org/officeDocument/2006/relationships/hyperlink" Target="https://m.edsoo.ru/8bc541a6" TargetMode="External"/><Relationship Id="rId148" Type="http://schemas.openxmlformats.org/officeDocument/2006/relationships/hyperlink" Target="https://m.edsoo.ru/f29f3928" TargetMode="External"/><Relationship Id="rId164" Type="http://schemas.openxmlformats.org/officeDocument/2006/relationships/hyperlink" Target="https://m.edsoo.ru/f29f6e34" TargetMode="External"/><Relationship Id="rId169" Type="http://schemas.openxmlformats.org/officeDocument/2006/relationships/hyperlink" Target="https://m.edsoo.ru/f29f76cc" TargetMode="External"/><Relationship Id="rId185" Type="http://schemas.openxmlformats.org/officeDocument/2006/relationships/hyperlink" Target="https://m.edsoo.ru/f29f86d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80" Type="http://schemas.openxmlformats.org/officeDocument/2006/relationships/hyperlink" Target="https://m.edsoo.ru/f29f7cbc" TargetMode="External"/><Relationship Id="rId210" Type="http://schemas.openxmlformats.org/officeDocument/2006/relationships/hyperlink" Target="https://m.edsoo.ru/f29faec6" TargetMode="External"/><Relationship Id="rId215" Type="http://schemas.openxmlformats.org/officeDocument/2006/relationships/hyperlink" Target="https://m.edsoo.ru/f29fb8f8" TargetMode="External"/><Relationship Id="rId236" Type="http://schemas.openxmlformats.org/officeDocument/2006/relationships/hyperlink" Target="https://m.edsoo.ru/f29fd216" TargetMode="External"/><Relationship Id="rId257" Type="http://schemas.openxmlformats.org/officeDocument/2006/relationships/hyperlink" Target="https://m.edsoo.ru/f29f539a" TargetMode="External"/><Relationship Id="rId278" Type="http://schemas.openxmlformats.org/officeDocument/2006/relationships/hyperlink" Target="https://m.edsoo.ru/f2a09674" TargetMode="External"/><Relationship Id="rId26" Type="http://schemas.openxmlformats.org/officeDocument/2006/relationships/hyperlink" Target="https://m.edsoo.ru/7f412cec" TargetMode="External"/><Relationship Id="rId231" Type="http://schemas.openxmlformats.org/officeDocument/2006/relationships/hyperlink" Target="https://m.edsoo.ru/f29ff214" TargetMode="External"/><Relationship Id="rId252" Type="http://schemas.openxmlformats.org/officeDocument/2006/relationships/hyperlink" Target="https://m.edsoo.ru/f29fc30c" TargetMode="External"/><Relationship Id="rId273" Type="http://schemas.openxmlformats.org/officeDocument/2006/relationships/hyperlink" Target="https://m.edsoo.ru/f2a08986" TargetMode="External"/><Relationship Id="rId47" Type="http://schemas.openxmlformats.org/officeDocument/2006/relationships/hyperlink" Target="https://m.edsoo.ru/8bc483ec" TargetMode="External"/><Relationship Id="rId68" Type="http://schemas.openxmlformats.org/officeDocument/2006/relationships/hyperlink" Target="https://m.edsoo.ru/8bc4c5c8" TargetMode="External"/><Relationship Id="rId89" Type="http://schemas.openxmlformats.org/officeDocument/2006/relationships/hyperlink" Target="https://m.edsoo.ru/8bc4e45e" TargetMode="External"/><Relationship Id="rId112" Type="http://schemas.openxmlformats.org/officeDocument/2006/relationships/hyperlink" Target="https://m.edsoo.ru/8bc5347c" TargetMode="External"/><Relationship Id="rId133" Type="http://schemas.openxmlformats.org/officeDocument/2006/relationships/hyperlink" Target="https://m.edsoo.ru/8bc50984" TargetMode="External"/><Relationship Id="rId154" Type="http://schemas.openxmlformats.org/officeDocument/2006/relationships/hyperlink" Target="https://m.edsoo.ru/f29f41de" TargetMode="External"/><Relationship Id="rId175" Type="http://schemas.openxmlformats.org/officeDocument/2006/relationships/hyperlink" Target="https://m.edsoo.ru/f2a0aa06" TargetMode="External"/><Relationship Id="rId196" Type="http://schemas.openxmlformats.org/officeDocument/2006/relationships/hyperlink" Target="https://m.edsoo.ru/f29fac6e" TargetMode="External"/><Relationship Id="rId200" Type="http://schemas.openxmlformats.org/officeDocument/2006/relationships/hyperlink" Target="https://m.edsoo.ru/f29fdb80" TargetMode="External"/><Relationship Id="rId16" Type="http://schemas.openxmlformats.org/officeDocument/2006/relationships/hyperlink" Target="https://m.edsoo.ru/7f411a40" TargetMode="External"/><Relationship Id="rId221" Type="http://schemas.openxmlformats.org/officeDocument/2006/relationships/hyperlink" Target="https://m.edsoo.ru/f29fe36e" TargetMode="External"/><Relationship Id="rId242" Type="http://schemas.openxmlformats.org/officeDocument/2006/relationships/hyperlink" Target="https://m.edsoo.ru/f29fe12a" TargetMode="External"/><Relationship Id="rId263" Type="http://schemas.openxmlformats.org/officeDocument/2006/relationships/hyperlink" Target="https://m.edsoo.ru/f29f61c8" TargetMode="External"/><Relationship Id="rId284" Type="http://schemas.openxmlformats.org/officeDocument/2006/relationships/fontTable" Target="fontTable.xml"/><Relationship Id="rId37" Type="http://schemas.openxmlformats.org/officeDocument/2006/relationships/hyperlink" Target="https://m.edsoo.ru/8bc480a4" TargetMode="External"/><Relationship Id="rId58" Type="http://schemas.openxmlformats.org/officeDocument/2006/relationships/hyperlink" Target="https://m.edsoo.ru/8bc4e0f8" TargetMode="External"/><Relationship Id="rId79" Type="http://schemas.openxmlformats.org/officeDocument/2006/relationships/hyperlink" Target="https://m.edsoo.ru/8bc4d298" TargetMode="External"/><Relationship Id="rId102" Type="http://schemas.openxmlformats.org/officeDocument/2006/relationships/hyperlink" Target="https://m.edsoo.ru/8bc5072c" TargetMode="External"/><Relationship Id="rId123" Type="http://schemas.openxmlformats.org/officeDocument/2006/relationships/hyperlink" Target="https://m.edsoo.ru/8bc5218a" TargetMode="External"/><Relationship Id="rId144" Type="http://schemas.openxmlformats.org/officeDocument/2006/relationships/hyperlink" Target="https://m.edsoo.ru/f29f3db0" TargetMode="External"/><Relationship Id="rId90" Type="http://schemas.openxmlformats.org/officeDocument/2006/relationships/hyperlink" Target="https://m.edsoo.ru/8bc4eb98" TargetMode="External"/><Relationship Id="rId165" Type="http://schemas.openxmlformats.org/officeDocument/2006/relationships/hyperlink" Target="https://m.edsoo.ru/f29f6f38" TargetMode="External"/><Relationship Id="rId186" Type="http://schemas.openxmlformats.org/officeDocument/2006/relationships/hyperlink" Target="https://m.edsoo.ru/f29f890a" TargetMode="External"/><Relationship Id="rId211" Type="http://schemas.openxmlformats.org/officeDocument/2006/relationships/hyperlink" Target="https://m.edsoo.ru/f29fb682" TargetMode="External"/><Relationship Id="rId232" Type="http://schemas.openxmlformats.org/officeDocument/2006/relationships/hyperlink" Target="https://m.edsoo.ru/f29fba1a" TargetMode="External"/><Relationship Id="rId253" Type="http://schemas.openxmlformats.org/officeDocument/2006/relationships/hyperlink" Target="https://m.edsoo.ru/f29fc4c4" TargetMode="External"/><Relationship Id="rId274" Type="http://schemas.openxmlformats.org/officeDocument/2006/relationships/hyperlink" Target="https://m.edsoo.ru/f2a08b2a" TargetMode="External"/><Relationship Id="rId27" Type="http://schemas.openxmlformats.org/officeDocument/2006/relationships/hyperlink" Target="https://m.edsoo.ru/7f412cec" TargetMode="External"/><Relationship Id="rId48" Type="http://schemas.openxmlformats.org/officeDocument/2006/relationships/hyperlink" Target="https://m.edsoo.ru/8bc4875c" TargetMode="External"/><Relationship Id="rId69" Type="http://schemas.openxmlformats.org/officeDocument/2006/relationships/hyperlink" Target="https://m.edsoo.ru/8bc4ca64" TargetMode="External"/><Relationship Id="rId113" Type="http://schemas.openxmlformats.org/officeDocument/2006/relationships/hyperlink" Target="https://m.edsoo.ru/8bc501f0" TargetMode="External"/><Relationship Id="rId134" Type="http://schemas.openxmlformats.org/officeDocument/2006/relationships/hyperlink" Target="https://m.edsoo.ru/8bc52928" TargetMode="External"/><Relationship Id="rId80" Type="http://schemas.openxmlformats.org/officeDocument/2006/relationships/hyperlink" Target="https://m.edsoo.ru/8bc4d194" TargetMode="External"/><Relationship Id="rId155" Type="http://schemas.openxmlformats.org/officeDocument/2006/relationships/hyperlink" Target="https://m.edsoo.ru/f29f4d8c" TargetMode="External"/><Relationship Id="rId176" Type="http://schemas.openxmlformats.org/officeDocument/2006/relationships/hyperlink" Target="https://m.edsoo.ru/f2a0a36c" TargetMode="External"/><Relationship Id="rId197" Type="http://schemas.openxmlformats.org/officeDocument/2006/relationships/hyperlink" Target="https://m.edsoo.ru/f29fad7c" TargetMode="External"/><Relationship Id="rId201" Type="http://schemas.openxmlformats.org/officeDocument/2006/relationships/hyperlink" Target="https://m.edsoo.ru/f29fdcc0" TargetMode="External"/><Relationship Id="rId222" Type="http://schemas.openxmlformats.org/officeDocument/2006/relationships/hyperlink" Target="https://m.edsoo.ru/f2a08300" TargetMode="External"/><Relationship Id="rId243" Type="http://schemas.openxmlformats.org/officeDocument/2006/relationships/hyperlink" Target="https://m.edsoo.ru/f2a0c34c" TargetMode="External"/><Relationship Id="rId264" Type="http://schemas.openxmlformats.org/officeDocument/2006/relationships/hyperlink" Target="https://m.edsoo.ru/f29f5e94" TargetMode="External"/><Relationship Id="rId285" Type="http://schemas.openxmlformats.org/officeDocument/2006/relationships/theme" Target="theme/theme1.xml"/><Relationship Id="rId17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8bc4aa16" TargetMode="External"/><Relationship Id="rId59" Type="http://schemas.openxmlformats.org/officeDocument/2006/relationships/hyperlink" Target="https://m.edsoo.ru/8bc4e24c" TargetMode="External"/><Relationship Id="rId103" Type="http://schemas.openxmlformats.org/officeDocument/2006/relationships/hyperlink" Target="https://m.edsoo.ru/8bc50876" TargetMode="External"/><Relationship Id="rId124" Type="http://schemas.openxmlformats.org/officeDocument/2006/relationships/hyperlink" Target="https://m.edsoo.ru/8bc522a2" TargetMode="External"/><Relationship Id="rId70" Type="http://schemas.openxmlformats.org/officeDocument/2006/relationships/hyperlink" Target="https://m.edsoo.ru/8bc4c6f4" TargetMode="External"/><Relationship Id="rId91" Type="http://schemas.openxmlformats.org/officeDocument/2006/relationships/hyperlink" Target="https://m.edsoo.ru/8bc4ed00" TargetMode="External"/><Relationship Id="rId145" Type="http://schemas.openxmlformats.org/officeDocument/2006/relationships/hyperlink" Target="https://m.edsoo.ru/f29f3ed2" TargetMode="External"/><Relationship Id="rId166" Type="http://schemas.openxmlformats.org/officeDocument/2006/relationships/hyperlink" Target="https://m.edsoo.ru/f29f70aa" TargetMode="External"/><Relationship Id="rId187" Type="http://schemas.openxmlformats.org/officeDocument/2006/relationships/hyperlink" Target="https://m.edsoo.ru/f29f941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9fb420" TargetMode="External"/><Relationship Id="rId233" Type="http://schemas.openxmlformats.org/officeDocument/2006/relationships/hyperlink" Target="https://m.edsoo.ru/f29fbb28" TargetMode="External"/><Relationship Id="rId254" Type="http://schemas.openxmlformats.org/officeDocument/2006/relationships/hyperlink" Target="https://m.edsoo.ru/f2a0bee2" TargetMode="External"/><Relationship Id="rId28" Type="http://schemas.openxmlformats.org/officeDocument/2006/relationships/hyperlink" Target="https://m.edsoo.ru/7f412cec" TargetMode="External"/><Relationship Id="rId49" Type="http://schemas.openxmlformats.org/officeDocument/2006/relationships/hyperlink" Target="https://m.edsoo.ru/8bc4a610" TargetMode="External"/><Relationship Id="rId114" Type="http://schemas.openxmlformats.org/officeDocument/2006/relationships/hyperlink" Target="https://m.edsoo.ru/8bc51096" TargetMode="External"/><Relationship Id="rId275" Type="http://schemas.openxmlformats.org/officeDocument/2006/relationships/hyperlink" Target="https://m.edsoo.ru/f2a08cb0" TargetMode="External"/><Relationship Id="rId60" Type="http://schemas.openxmlformats.org/officeDocument/2006/relationships/hyperlink" Target="https://m.edsoo.ru/8bc4d8a6" TargetMode="External"/><Relationship Id="rId81" Type="http://schemas.openxmlformats.org/officeDocument/2006/relationships/hyperlink" Target="https://m.edsoo.ru/8bc50358" TargetMode="External"/><Relationship Id="rId135" Type="http://schemas.openxmlformats.org/officeDocument/2006/relationships/hyperlink" Target="https://m.edsoo.ru/f29f3ca2" TargetMode="External"/><Relationship Id="rId156" Type="http://schemas.openxmlformats.org/officeDocument/2006/relationships/hyperlink" Target="https://m.edsoo.ru/f29f488c" TargetMode="External"/><Relationship Id="rId177" Type="http://schemas.openxmlformats.org/officeDocument/2006/relationships/hyperlink" Target="https://m.edsoo.ru/f29f7a78" TargetMode="External"/><Relationship Id="rId198" Type="http://schemas.openxmlformats.org/officeDocument/2006/relationships/hyperlink" Target="https://m.edsoo.ru/f2a0a5e2" TargetMode="External"/><Relationship Id="rId202" Type="http://schemas.openxmlformats.org/officeDocument/2006/relationships/hyperlink" Target="https://m.edsoo.ru/f2a0a6f0" TargetMode="External"/><Relationship Id="rId223" Type="http://schemas.openxmlformats.org/officeDocument/2006/relationships/hyperlink" Target="https://m.edsoo.ru/f29fe256" TargetMode="External"/><Relationship Id="rId244" Type="http://schemas.openxmlformats.org/officeDocument/2006/relationships/hyperlink" Target="https://m.edsoo.ru/f2a0c23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167</Pages>
  <Words>23709</Words>
  <Characters>135146</Characters>
  <Application>Microsoft Office Word</Application>
  <DocSecurity>0</DocSecurity>
  <Lines>1126</Lines>
  <Paragraphs>317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6</cp:revision>
  <cp:lastPrinted>2023-10-13T15:49:00Z</cp:lastPrinted>
  <dcterms:created xsi:type="dcterms:W3CDTF">2023-10-13T16:00:00Z</dcterms:created>
  <dcterms:modified xsi:type="dcterms:W3CDTF">2023-10-14T16:34:00Z</dcterms:modified>
</cp:coreProperties>
</file>